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63" w:rsidRDefault="00F13560">
      <w:pPr>
        <w:rPr>
          <w:color w:val="000000"/>
          <w:sz w:val="30"/>
          <w:szCs w:val="30"/>
          <w:shd w:val="clear" w:color="auto" w:fill="FFFFFF"/>
        </w:rPr>
      </w:pPr>
      <w:r>
        <w:rPr>
          <w:rStyle w:val="a3"/>
          <w:color w:val="0000FF"/>
          <w:sz w:val="34"/>
          <w:szCs w:val="34"/>
          <w:shd w:val="clear" w:color="auto" w:fill="FFFFFF"/>
        </w:rPr>
        <w:t>Интернет-ресурсы информационной поддержки ГИА-9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color w:val="000000"/>
          <w:sz w:val="30"/>
          <w:szCs w:val="30"/>
          <w:shd w:val="clear" w:color="auto" w:fill="FFFFFF"/>
        </w:rPr>
        <w:t>Рособрнадзор</w:t>
      </w:r>
      <w:proofErr w:type="spellEnd"/>
      <w:r>
        <w:rPr>
          <w:color w:val="000000"/>
          <w:sz w:val="30"/>
          <w:szCs w:val="30"/>
          <w:shd w:val="clear" w:color="auto" w:fill="FFFFFF"/>
        </w:rPr>
        <w:t> </w:t>
      </w:r>
      <w:hyperlink r:id="rId4" w:tgtFrame="_blank" w:tooltip="https://obrnadzor.gov.ru/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https://obrnadzor.gov.ru/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</w:rPr>
        <w:br/>
        <w:t>Федеральный институт педагогических измерений (ФИПИ) </w:t>
      </w:r>
      <w:hyperlink r:id="rId5" w:tgtFrame="_blank" w:tooltip="https://fipi.ru/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https://fipi.ru/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</w:rPr>
        <w:br/>
        <w:t>Психолого-педагогическое сопровождение обучающихся, участников ГИА </w:t>
      </w:r>
      <w:hyperlink r:id="rId6" w:tgtFrame="_blank" w:tooltip="http://ege.midural.ru/uchastnikam.html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http://ege.mid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u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ral.ru/uchastnikam.html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</w:rPr>
        <w:br/>
        <w:t>Информационная поддержка государственной итоговой аттестации в Свердловской области </w:t>
      </w:r>
      <w:hyperlink r:id="rId7" w:tgtFrame="_blank" w:tooltip="http://ege.midural.ru/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http://ege.midural.ru</w:t>
        </w:r>
        <w:proofErr w:type="gramStart"/>
        <w:r>
          <w:rPr>
            <w:rStyle w:val="a4"/>
            <w:color w:val="0069A9"/>
            <w:sz w:val="30"/>
            <w:szCs w:val="30"/>
            <w:shd w:val="clear" w:color="auto" w:fill="FFFFFF"/>
          </w:rPr>
          <w:t>/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</w:rPr>
        <w:br/>
        <w:t> С</w:t>
      </w:r>
      <w:proofErr w:type="gramEnd"/>
      <w:r>
        <w:rPr>
          <w:color w:val="000000"/>
          <w:sz w:val="30"/>
          <w:szCs w:val="30"/>
          <w:shd w:val="clear" w:color="auto" w:fill="FFFFFF"/>
        </w:rPr>
        <w:t>дам ГИА </w:t>
      </w:r>
      <w:hyperlink r:id="rId8" w:tgtFrame="_blank" w:tooltip="https://sdamgia.ru/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https://sd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a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mg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i</w:t>
        </w:r>
        <w:r>
          <w:rPr>
            <w:rStyle w:val="a4"/>
            <w:color w:val="0069A9"/>
            <w:sz w:val="30"/>
            <w:szCs w:val="30"/>
            <w:shd w:val="clear" w:color="auto" w:fill="FFFFFF"/>
          </w:rPr>
          <w:t>a.ru/</w:t>
        </w:r>
      </w:hyperlink>
    </w:p>
    <w:p w:rsidR="00F13560" w:rsidRDefault="00F13560">
      <w:pPr>
        <w:rPr>
          <w:color w:val="000000"/>
          <w:sz w:val="30"/>
          <w:szCs w:val="30"/>
          <w:shd w:val="clear" w:color="auto" w:fill="FFFFFF"/>
        </w:rPr>
      </w:pPr>
    </w:p>
    <w:p w:rsidR="00F13560" w:rsidRDefault="00F13560">
      <w:pPr>
        <w:rPr>
          <w:color w:val="000000"/>
          <w:sz w:val="30"/>
          <w:szCs w:val="30"/>
          <w:shd w:val="clear" w:color="auto" w:fill="FFFFFF"/>
        </w:rPr>
      </w:pPr>
      <w:r>
        <w:rPr>
          <w:rStyle w:val="a3"/>
          <w:color w:val="0000FF"/>
          <w:sz w:val="30"/>
          <w:szCs w:val="30"/>
          <w:shd w:val="clear" w:color="auto" w:fill="FFFFFF"/>
        </w:rPr>
        <w:t>Личные кабинеты участников ГИА-9 </w:t>
      </w:r>
      <w:r>
        <w:rPr>
          <w:color w:val="000000"/>
          <w:sz w:val="30"/>
          <w:szCs w:val="30"/>
          <w:shd w:val="clear" w:color="auto" w:fill="FFFFFF"/>
        </w:rPr>
        <w:t> </w:t>
      </w:r>
      <w:hyperlink r:id="rId9" w:tgtFrame="_blank" w:tooltip="https://lk.gia66.ru" w:history="1">
        <w:r>
          <w:rPr>
            <w:rStyle w:val="a4"/>
            <w:color w:val="0069A9"/>
            <w:sz w:val="30"/>
            <w:szCs w:val="30"/>
            <w:shd w:val="clear" w:color="auto" w:fill="FFFFFF"/>
          </w:rPr>
          <w:t>https://lk.gia66.ru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Вход по паспорту (вместо логина надо написать фамилию, а вместо пароля - номер паспорта)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1. Назначения на экзамены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2. Просмотр бланков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3. Просмотр результатов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4. Подача апелляций о несогласии с выставленными баллами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>5. Получение протокола рассмотрения апелляций, результатов после апелляций</w:t>
      </w:r>
    </w:p>
    <w:p w:rsidR="00F13560" w:rsidRDefault="00F13560">
      <w:pPr>
        <w:rPr>
          <w:color w:val="000000"/>
          <w:sz w:val="30"/>
          <w:szCs w:val="30"/>
          <w:shd w:val="clear" w:color="auto" w:fill="FFFFFF"/>
        </w:rPr>
      </w:pPr>
    </w:p>
    <w:p w:rsidR="00F13560" w:rsidRDefault="00F13560">
      <w:pPr>
        <w:rPr>
          <w:color w:val="000000"/>
          <w:sz w:val="30"/>
          <w:szCs w:val="30"/>
          <w:shd w:val="clear" w:color="auto" w:fill="FFFFFF"/>
        </w:rPr>
      </w:pPr>
    </w:p>
    <w:p w:rsidR="00F13560" w:rsidRDefault="00F13560"/>
    <w:sectPr w:rsidR="00F13560" w:rsidSect="00B0410F">
      <w:pgSz w:w="16838" w:h="11909" w:orient="landscape" w:code="9"/>
      <w:pgMar w:top="567" w:right="1134" w:bottom="567" w:left="851" w:header="0" w:footer="6" w:gutter="284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F13560"/>
    <w:rsid w:val="0013780C"/>
    <w:rsid w:val="004D4664"/>
    <w:rsid w:val="0088603B"/>
    <w:rsid w:val="008A3963"/>
    <w:rsid w:val="00957F21"/>
    <w:rsid w:val="00960E28"/>
    <w:rsid w:val="00A273A3"/>
    <w:rsid w:val="00AC78E8"/>
    <w:rsid w:val="00B0410F"/>
    <w:rsid w:val="00B337BF"/>
    <w:rsid w:val="00B66E74"/>
    <w:rsid w:val="00CA7B22"/>
    <w:rsid w:val="00CD1BE0"/>
    <w:rsid w:val="00DF701F"/>
    <w:rsid w:val="00F1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560"/>
    <w:rPr>
      <w:b/>
      <w:bCs/>
    </w:rPr>
  </w:style>
  <w:style w:type="character" w:styleId="a4">
    <w:name w:val="Hyperlink"/>
    <w:basedOn w:val="a0"/>
    <w:uiPriority w:val="99"/>
    <w:semiHidden/>
    <w:unhideWhenUsed/>
    <w:rsid w:val="00F135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35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ge.midur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midural.ru/uchastnikam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p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brnadzor.gov.ru/" TargetMode="External"/><Relationship Id="rId9" Type="http://schemas.openxmlformats.org/officeDocument/2006/relationships/hyperlink" Target="https://lk.gia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2023-02-28T03:48:00Z</dcterms:created>
  <dcterms:modified xsi:type="dcterms:W3CDTF">2023-02-28T04:22:00Z</dcterms:modified>
</cp:coreProperties>
</file>