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40" w:rsidRPr="00232940" w:rsidRDefault="00232940" w:rsidP="00232940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32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для родителей (законных представителей) обучающихся начальной общеобразовательной школы по выбору предмета (модуля) комплексного учебного курса «Основы религиозных культур и светской этики»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jc w:val="center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Памятка для родителей (законных представителей) обучающихся начальной общеобразовательной школы по выбору предмета (модуля) комплексного учебного курса «Основы религиозных культур и светской этики»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jc w:val="center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1. Общие положения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Уважаемые родители!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Вам предстоит сделать выбор одного из модулей комплексного курса «Основы религиозных культур и светской этики» (ОРКСЭ) для изучения его вашим ребенком в 4 классе.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proofErr w:type="gramStart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 Концепции духовно-нравственного развития и воспитания личности гражданина России, являющейся идеологической и методологической основой Федерального государственного образовательного стандарта общего образования определяется «Современный </w:t>
      </w:r>
      <w:r w:rsidRPr="00232940">
        <w:rPr>
          <w:rFonts w:ascii="Inter" w:eastAsia="Times New Roman" w:hAnsi="Inter" w:cs="Times New Roman"/>
          <w:i/>
          <w:iCs/>
          <w:color w:val="212529"/>
          <w:sz w:val="24"/>
          <w:szCs w:val="24"/>
          <w:lang w:eastAsia="ru-RU"/>
        </w:rPr>
        <w:t>национальный воспитательный идеал</w:t>
      </w: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-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  <w:proofErr w:type="gramEnd"/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На достижение этого идеала направлены усилия основных субъектов национальной жизни: государства, семьи, школы, политических партий, религиозных и общественных организаций.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Изучение ОРКСЭ начинается на уровне начального общего образования и продолжается на уровне основного общего образования. По месту в учебном плане и по содержанию он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обучающиеся начальной школы. С другой стороны, этот курс предваряет начинающееся в 5 классе изучение гуманитарных предметов «История» и «Литература». Курс основан на </w:t>
      </w:r>
      <w:proofErr w:type="spellStart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культуроведческом</w:t>
      </w:r>
      <w:proofErr w:type="spellEnd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подходе, основной задачей которого является формирование у младшего школьника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 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Учебный курс ОРКСЭ состоит из шести модулей: Основы православной культуры, Основы исламской культуры, Основы иудейской культуры, Основы буддийской культуры, Основы светской этики, Основы мировых религиозных культур. Содержание комплексного учебного курса ОРКСЭ носит светский (гражданский) характер — у всех модулей единая методологическая и методическая основа.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Для России традиционными являются четыре религии: православие, ислам, буддизм и иудаизм. Каждая из них внесла свой вклад в формирование культурного облика народов, входящих в состав России. Причем, «православие </w:t>
      </w:r>
      <w:proofErr w:type="gramStart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имеет особую роль</w:t>
      </w:r>
      <w:proofErr w:type="gramEnd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в истории России, в становлении и развитии её духовности и культуры», как гласит Закон «О свободе совести и о религиозных объединениях» (№ 125-ФЗ).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lastRenderedPageBreak/>
        <w:t>Граждане, считающие себя нерелигиозными, с уважением относятся к своим религиозным согражданам. Недаром Гимн Российской Федерации начинается словами «Россия – священная наша держава». В этом же Гимне Россия, являющаяся светским государством, прославляется как «хранимая Богом родная земля».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Все модули имеют общую стержневую идею: любовь к Родине — России, единство Российского государства, межнациональное согласие, межконфес</w:t>
      </w: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softHyphen/>
        <w:t>сиональ</w:t>
      </w: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softHyphen/>
        <w:t>ный мир и сотрудничество всех граждан России ради общего блага. Каждый модуль начинается уроком «Россия — наша Родина».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Любой выбранный родителями (законными представителями) модуль позволяет дать младшим школьникам представление о многообразии и взаимопроникновении религиозной и светской культур, предоставляет возможность обсуждать вопросы нравственного характера с опорой </w:t>
      </w:r>
      <w:proofErr w:type="gramStart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на те</w:t>
      </w:r>
      <w:proofErr w:type="gramEnd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культурные особенности исторического наследия России, которые для них представляют наибольшее значение.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 Учебники для младших школьников по ОРКСЭ включают обширный иллюстративный материал, в том числе </w:t>
      </w:r>
      <w:proofErr w:type="spellStart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мультимедийные</w:t>
      </w:r>
      <w:proofErr w:type="spellEnd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интерактивные материалы. Учитывая возрастные особенности детей младшего школьного возраста, они нацелены на коммуникацию обучающихся, способствуя тем самым обмену мнениями.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ОРКСЭ обязательный для изучения курс в соответствии с федеральными государственными образовательными стандартами. Родители обучающихся 3 класса на родительском собрании выбирают один из модулей, который их дети будут изучать в четвёртом классе.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Поскольку выбор предмета (модуля) ОРКСЭ имеет важное воспитательное и мировоззренческое значение, то выбор родителей должен быть свободным, информированным и ответственным. Он должен соответствовать духовно-нравственным и культурно-историческим традициям Вашей семьи. И, самое важное, если Вы будете содействовать освоению Вашим ребенком выбранного Вами предмета из комплексного курса ОРКСЭ, то это, несомненно, будет способствовать успешному взаимодействию семьи и школы в деле духовно-нравственного и гражданско-патриотического воспитания наших детей.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Воспитательные цели курса ОРКСЭ: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– получение </w:t>
      </w:r>
      <w:proofErr w:type="gramStart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обучающимися</w:t>
      </w:r>
      <w:proofErr w:type="gramEnd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знаний о духовно-нравственной культуре народов России;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– развитие у школьников представлений о нравственных идеалах и ценностях религиозных и светских традиций народов России;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– развитие представлений обучающихся о значении нравственных норм и ценностей личности, семьи, общества;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– формирование у детей младшего школьного возраста мотивации к осознанному нравственному поведению, основанному на знании и уважении духовно-нравственных и гражданско-патриотических ценностей и традиций народов России.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jc w:val="center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2. Правовые основы и принципы изучения комплексного курса ОРКСЭ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lastRenderedPageBreak/>
        <w:t xml:space="preserve">Изучение </w:t>
      </w:r>
      <w:proofErr w:type="gramStart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обучающимися</w:t>
      </w:r>
      <w:proofErr w:type="gramEnd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комплексного учебного курса ОРКСЭ и выбор одного из модулей предусмотрено Законом «Об образовании в Российской Федерации» (№ 273–ФЗ).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Внимательно ознакомьтесь, пожалуйста, с нижеследующими пунктами статьи 87 этого Закона, касающимися выбора и изучения модуля, входящего в комплексный курс ОРКСЭ. 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Пункт 1-й этой статьи («Особенности изучения основ духовно-нравственной культуры народов Российской Федерации») гласит, что учебные предметы, курсы, дисциплины (модули), включенные в основные общеобразовательные программы, вводятся в систему образования «в целях формирования и развития личности в соответствии с семейными и общественными духовно-нравственными и </w:t>
      </w:r>
      <w:proofErr w:type="spellStart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социокультурными</w:t>
      </w:r>
      <w:proofErr w:type="spellEnd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ценностями».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Поскольку Законом ставится цель формирования и развития </w:t>
      </w:r>
      <w:proofErr w:type="gramStart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личности</w:t>
      </w:r>
      <w:proofErr w:type="gramEnd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прежде всего в соответствии с семейными ценностями, то «выбор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обучающихся» (п.2, ст.87, № 273–ФЗ).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proofErr w:type="gramStart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Этим же Законом предусматривается, что «примерные основные образовательные программы в части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проходят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организации» (п.3</w:t>
      </w:r>
      <w:proofErr w:type="gramEnd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. ст.87, ФЗ-№ 273)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Кроме этого в соответствии с </w:t>
      </w:r>
      <w:proofErr w:type="spellStart"/>
      <w:proofErr w:type="gramStart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п</w:t>
      </w:r>
      <w:proofErr w:type="spellEnd"/>
      <w:proofErr w:type="gramEnd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6 ст. 87 «к учебно-методическому обеспечению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а также учебных предметов, курсов, дисциплин (модулей) в области теологии </w:t>
      </w:r>
      <w:r w:rsidRPr="00232940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привлекаются соответствующие централизованные религиозные организации</w:t>
      </w: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».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851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Поэтому на родительские собрания рекомендуется приглашение соответствующих модулям представителей религиозных организаций.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851"/>
        <w:jc w:val="center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 xml:space="preserve">3. </w:t>
      </w:r>
      <w:proofErr w:type="gramStart"/>
      <w:r w:rsidRPr="00232940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Условия и порядок выбора родителями (законными представителями) обучающихся одного из модулей ОРКСЭ</w:t>
      </w:r>
      <w:proofErr w:type="gramEnd"/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851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Для выбора модуля изучения курса ОРКСЭ проводятся родительские собрания.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 начале родительского собрания учитель представляет информацию о целях и воспитательных задач курса в целом и его каждого модуля. 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Рекомендуется приглашение на собрания представителей централизованных религиозных организаций с подробным представлением содержания и задач конкретного модуля религиозной культуры.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Учителю (руководителю школы) </w:t>
      </w:r>
      <w:r w:rsidRPr="00232940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запрещается</w:t>
      </w: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 склонять родителей (законных представителей) к выбору конкретного модуля, отговаривая от выбора, объясняя </w:t>
      </w: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lastRenderedPageBreak/>
        <w:t>отсутствием возможностей школы обеспечить его преподавание (отсутствие подготовленных учителей, учебников, малое количество выбора и др.).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Даже если, выбранный модуль ОРКСЭ в меньшинстве, его преподавание должно быть обеспечено преподавание обязательно.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На родительском собрании по выбору модуля во время представления содержания конкретного модуля не допускаются критика иных модулей или мировоззренческие споры. Данное собрание — не дискуссионный клуб, то есть не место для дискуссий по мировоззренческим вопросам.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Преподавать ОРКСЭ могут учителя (учителя-предметники по гуманитарным дисциплинам, учителя начальных классов), успешно прошедшие соответствующую подготовку.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 преподавании модулей ОРКСЭ могут использоваться учебники, утвержденные приказом Министерства просвещения Российской Федерации.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Программа ОРКСЭ разработана в соответствии с требованиями Федерального государственного образовательного стандарта начального общего образования, «Стратегии развития воспитания в Российской Федерации на период до 2025 года», принятым </w:t>
      </w:r>
      <w:r w:rsidRPr="00232940">
        <w:rPr>
          <w:rFonts w:ascii="Inter" w:eastAsia="Times New Roman" w:hAnsi="Inter" w:cs="Times New Roman"/>
          <w:color w:val="212529"/>
          <w:sz w:val="24"/>
          <w:szCs w:val="24"/>
          <w:shd w:val="clear" w:color="auto" w:fill="FFFFFF"/>
          <w:lang w:eastAsia="ru-RU"/>
        </w:rPr>
        <w:t>9 ноября 2022 года Президентом РФ В. В. Путиным Указом об Основах государственной политики по сохранению и укреплению традиционных российских духовно-нравственных ценностей.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proofErr w:type="gramStart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Все содержание курса ОРКСЭ, его модулей по основам религиозных культур направлено на формирование у детей ценностей и идеалов, таких как </w:t>
      </w:r>
      <w:r w:rsidRPr="00232940">
        <w:rPr>
          <w:rFonts w:ascii="Inter" w:eastAsia="Times New Roman" w:hAnsi="Inter" w:cs="Times New Roman"/>
          <w:color w:val="212529"/>
          <w:spacing w:val="-6"/>
          <w:sz w:val="24"/>
          <w:szCs w:val="24"/>
          <w:shd w:val="clear" w:color="auto" w:fill="FFFFFF"/>
          <w:lang w:eastAsia="ru-RU"/>
        </w:rPr>
        <w:t>жизнь, достоинство, права и свободы человека, патриотизм, гражданственность, служение Отечеству и ответственность за его судьбу,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При выборе модуля ОРКСЭ можно свободно ориентироваться на культуру и традиции, принятые в каждой семье, на желание изучать свою религиозную и (или) культурно-историческую традицию.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Уважаемые родители! Вы выбираете предмет (модуль) ОРКСЭ для изучения его Вашим ребёнком в 4 классе. В исключительных случаях допускается изменение выбора модуля до начала его изучения в сентябре 2023 года. Для этого необходимо обратиться к руководителю (директору) образовательной организации с письменным заявлением о выборе другого модуля, которое также должно сохраняться в образовательной организации вместе с первоначальным заявлением.</w:t>
      </w:r>
    </w:p>
    <w:p w:rsidR="00232940" w:rsidRPr="00232940" w:rsidRDefault="00232940" w:rsidP="00232940">
      <w:pPr>
        <w:shd w:val="clear" w:color="auto" w:fill="FFFFFF"/>
        <w:spacing w:after="100" w:afterAutospacing="1" w:line="240" w:lineRule="auto"/>
        <w:ind w:firstLine="0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Убедительно просим Вас отнестись к выбору модуля ОРКСЭ с ответственностью и </w:t>
      </w:r>
      <w:proofErr w:type="gramStart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вниманием</w:t>
      </w:r>
      <w:proofErr w:type="gramEnd"/>
      <w:r w:rsidRPr="00232940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 xml:space="preserve"> и надеемся на то, что полноценное сотрудничество семьи и школы в деле духовно-нравственного воспитания детей принесёт свои добрые плоды.</w:t>
      </w:r>
    </w:p>
    <w:p w:rsidR="00D904AD" w:rsidRDefault="00D904AD"/>
    <w:sectPr w:rsidR="00D904AD" w:rsidSect="00D90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940"/>
    <w:rsid w:val="00232940"/>
    <w:rsid w:val="002A67A1"/>
    <w:rsid w:val="00C6719E"/>
    <w:rsid w:val="00D9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94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2940"/>
    <w:rPr>
      <w:b/>
      <w:bCs/>
    </w:rPr>
  </w:style>
  <w:style w:type="paragraph" w:customStyle="1" w:styleId="rtejustify">
    <w:name w:val="rtejustify"/>
    <w:basedOn w:val="a"/>
    <w:rsid w:val="0023294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32940"/>
    <w:rPr>
      <w:i/>
      <w:iCs/>
    </w:rPr>
  </w:style>
  <w:style w:type="paragraph" w:customStyle="1" w:styleId="rtecenter">
    <w:name w:val="rtecenter"/>
    <w:basedOn w:val="a"/>
    <w:rsid w:val="0023294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1633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2023-03-01T05:06:00Z</dcterms:created>
  <dcterms:modified xsi:type="dcterms:W3CDTF">2023-03-01T05:07:00Z</dcterms:modified>
</cp:coreProperties>
</file>