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92" w:rsidRDefault="004E4892" w:rsidP="004E489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4E4892" w:rsidRDefault="004E4892" w:rsidP="004E489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4E4892" w:rsidRDefault="004E4892" w:rsidP="004E489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расногвардейский ,ул.Усиевича,д.16</w:t>
      </w:r>
    </w:p>
    <w:p w:rsidR="004E4892" w:rsidRPr="00860A81" w:rsidRDefault="004E4892" w:rsidP="004E489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5" w:history="1">
        <w:r w:rsidRPr="006D1DA0">
          <w:rPr>
            <w:rStyle w:val="a7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7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7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4E4892" w:rsidRDefault="004E4892" w:rsidP="004E4892">
      <w:pPr>
        <w:tabs>
          <w:tab w:val="left" w:pos="30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4E4892" w:rsidRPr="00860A81" w:rsidRDefault="004E4892" w:rsidP="004E4892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3F59BF" w:rsidRPr="00383330" w:rsidRDefault="003F59BF" w:rsidP="003F59BF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 xml:space="preserve">Приложение к </w:t>
      </w:r>
      <w:proofErr w:type="gramStart"/>
      <w:r w:rsidRPr="00383330">
        <w:rPr>
          <w:rFonts w:asciiTheme="majorBidi" w:hAnsiTheme="majorBidi" w:cstheme="majorBidi"/>
          <w:sz w:val="28"/>
          <w:szCs w:val="28"/>
        </w:rPr>
        <w:t>основной</w:t>
      </w:r>
      <w:proofErr w:type="gramEnd"/>
      <w:r w:rsidRPr="00383330">
        <w:rPr>
          <w:rFonts w:asciiTheme="majorBidi" w:hAnsiTheme="majorBidi" w:cstheme="majorBidi"/>
          <w:sz w:val="28"/>
          <w:szCs w:val="28"/>
        </w:rPr>
        <w:t xml:space="preserve"> образовательной </w:t>
      </w:r>
    </w:p>
    <w:p w:rsidR="003F59BF" w:rsidRPr="00383330" w:rsidRDefault="003F59BF" w:rsidP="003F59BF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Программе</w:t>
      </w:r>
      <w:r>
        <w:rPr>
          <w:rFonts w:asciiTheme="majorBidi" w:hAnsiTheme="majorBidi" w:cstheme="majorBidi"/>
          <w:sz w:val="28"/>
          <w:szCs w:val="28"/>
        </w:rPr>
        <w:t xml:space="preserve"> основного </w:t>
      </w:r>
      <w:r w:rsidRPr="00383330">
        <w:rPr>
          <w:rFonts w:asciiTheme="majorBidi" w:hAnsiTheme="majorBidi" w:cstheme="majorBidi"/>
          <w:sz w:val="28"/>
          <w:szCs w:val="28"/>
        </w:rPr>
        <w:t xml:space="preserve">общего образования </w:t>
      </w:r>
    </w:p>
    <w:p w:rsidR="003F59BF" w:rsidRPr="00383330" w:rsidRDefault="003F59BF" w:rsidP="003F59BF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МБОУ «СОШ №14»</w:t>
      </w:r>
      <w:r>
        <w:rPr>
          <w:rFonts w:asciiTheme="majorBidi" w:hAnsiTheme="majorBidi" w:cstheme="majorBidi"/>
          <w:sz w:val="28"/>
          <w:szCs w:val="28"/>
        </w:rPr>
        <w:t>, утвержденной  приказом директора школы  № 87/</w:t>
      </w:r>
      <w:proofErr w:type="gramStart"/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31.08.2023 года, с изменениями</w:t>
      </w:r>
    </w:p>
    <w:p w:rsidR="004E4892" w:rsidRPr="00383330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4E4892" w:rsidRPr="00383330" w:rsidTr="0002674C">
        <w:tc>
          <w:tcPr>
            <w:tcW w:w="3273" w:type="dxa"/>
          </w:tcPr>
          <w:p w:rsidR="004E4892" w:rsidRPr="00383330" w:rsidRDefault="004E4892" w:rsidP="0002674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E4892" w:rsidRPr="00383330" w:rsidRDefault="004E4892" w:rsidP="0002674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84" w:type="dxa"/>
          </w:tcPr>
          <w:p w:rsidR="004E4892" w:rsidRPr="00383330" w:rsidRDefault="004E4892" w:rsidP="0002674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65" w:type="dxa"/>
          </w:tcPr>
          <w:p w:rsidR="004E4892" w:rsidRPr="00383330" w:rsidRDefault="004E4892" w:rsidP="0002674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E4892" w:rsidRPr="00383330" w:rsidRDefault="004E4892" w:rsidP="0002674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E4892" w:rsidRPr="00860A81" w:rsidRDefault="004E4892" w:rsidP="004E4892">
      <w:pPr>
        <w:jc w:val="center"/>
        <w:rPr>
          <w:rFonts w:asciiTheme="majorBidi" w:hAnsiTheme="majorBidi" w:cstheme="majorBidi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Pr="00860A81" w:rsidRDefault="004E4892" w:rsidP="004E489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F0CE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4E4892" w:rsidRDefault="004E4892" w:rsidP="004E489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F0CEC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4E4892" w:rsidRPr="002F0CEC" w:rsidRDefault="004E4892" w:rsidP="004E48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НА 2025-2026 УЧЕБНЫЙ ГОД</w:t>
      </w:r>
    </w:p>
    <w:p w:rsidR="004E4892" w:rsidRPr="002F0CEC" w:rsidRDefault="004E4892" w:rsidP="004E48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(с 5 класса, </w:t>
      </w:r>
      <w:r w:rsidR="009C019F">
        <w:rPr>
          <w:rFonts w:asciiTheme="majorBidi" w:hAnsiTheme="majorBidi" w:cstheme="majorBidi"/>
          <w:b/>
          <w:sz w:val="28"/>
          <w:szCs w:val="28"/>
        </w:rPr>
        <w:t>приступившего к освоению</w:t>
      </w:r>
      <w:r>
        <w:rPr>
          <w:rFonts w:asciiTheme="majorBidi" w:hAnsiTheme="majorBidi" w:cstheme="majorBidi"/>
          <w:b/>
          <w:sz w:val="28"/>
          <w:szCs w:val="28"/>
        </w:rPr>
        <w:t xml:space="preserve"> ООО с 2025-2026 учебного года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 xml:space="preserve"> )</w:t>
      </w:r>
      <w:proofErr w:type="gramEnd"/>
      <w:r w:rsidRPr="002F0CEC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4E4892" w:rsidRPr="002F0CEC" w:rsidRDefault="004E4892" w:rsidP="004E489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36283" w:rsidRDefault="00B36283" w:rsidP="004E4892">
      <w:pPr>
        <w:rPr>
          <w:rFonts w:asciiTheme="majorBidi" w:hAnsiTheme="majorBidi" w:cstheme="majorBidi"/>
          <w:sz w:val="28"/>
          <w:szCs w:val="28"/>
        </w:rPr>
      </w:pPr>
    </w:p>
    <w:p w:rsidR="00B36283" w:rsidRDefault="00B36283" w:rsidP="004E4892">
      <w:pPr>
        <w:rPr>
          <w:rFonts w:asciiTheme="majorBidi" w:hAnsiTheme="majorBidi" w:cstheme="majorBidi"/>
          <w:sz w:val="28"/>
          <w:szCs w:val="28"/>
        </w:rPr>
      </w:pPr>
    </w:p>
    <w:p w:rsidR="004E4892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2025г.</w:t>
      </w:r>
    </w:p>
    <w:p w:rsidR="00C22FB6" w:rsidRDefault="00C22FB6" w:rsidP="004E48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E4892" w:rsidRPr="00BA255F" w:rsidRDefault="004E4892" w:rsidP="004E489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4E4892" w:rsidRPr="009C019F" w:rsidRDefault="004E4892" w:rsidP="009C019F">
      <w:pPr>
        <w:pStyle w:val="a5"/>
        <w:tabs>
          <w:tab w:val="left" w:pos="2649"/>
          <w:tab w:val="left" w:pos="6192"/>
          <w:tab w:val="left" w:pos="8432"/>
        </w:tabs>
        <w:ind w:left="0" w:firstLine="567"/>
        <w:rPr>
          <w:spacing w:val="1"/>
          <w:sz w:val="24"/>
          <w:szCs w:val="24"/>
        </w:rPr>
      </w:pPr>
      <w:proofErr w:type="gramStart"/>
      <w:r w:rsidRPr="009C019F"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 Муниципального бюджетного общеобразовательного учреждения «Средняя общеобразовательная школа № 14» (далее - учебный план) для 5-9 классов, реализующих основную образовательную программу основного  общего образования,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  <w:r w:rsidRPr="009C019F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 план   </w:t>
      </w:r>
      <w:r w:rsidRPr="009C019F">
        <w:rPr>
          <w:sz w:val="24"/>
          <w:szCs w:val="24"/>
        </w:rPr>
        <w:t>разработан с учетом изменений, внесенных приказом от 09.10.2024 №704, а также   в соответствии с нормативно–правовыми документами: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 основного общего образования (приказ от  18.05.2023  № 370 Министерства просвещения Российской Федерации «Об утверждении федеральной образовательной программой основного общего образования);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 », зарегистрированный в Минюсте России 05.07.2021, регистрационный номер 64100);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18.07.2022 № 568 </w:t>
      </w:r>
      <w:r w:rsidRPr="009C019F">
        <w:rPr>
          <w:sz w:val="24"/>
          <w:szCs w:val="24"/>
        </w:rPr>
        <w:t>«О внесении изменений в федеральный государственный образовательный стандарт основного общего образования», утверждённый приказом Министерства просвещения РФ от 31.05.2021г. № 286 (зарегистрирован Минюстом России 17.08.2022г.,  регистрационный № 69676);</w:t>
      </w:r>
    </w:p>
    <w:p w:rsidR="004E4892" w:rsidRPr="009C019F" w:rsidRDefault="004E4892" w:rsidP="009C019F">
      <w:pPr>
        <w:pStyle w:val="a5"/>
        <w:numPr>
          <w:ilvl w:val="0"/>
          <w:numId w:val="2"/>
        </w:numPr>
        <w:tabs>
          <w:tab w:val="left" w:pos="851"/>
        </w:tabs>
        <w:ind w:left="0" w:firstLine="0"/>
        <w:rPr>
          <w:sz w:val="24"/>
          <w:szCs w:val="24"/>
        </w:rPr>
      </w:pPr>
      <w:r w:rsidRPr="009C019F">
        <w:rPr>
          <w:sz w:val="24"/>
          <w:szCs w:val="24"/>
        </w:rPr>
        <w:t>Приказом Министерства просвещения РФ от 22.03.2021 №115 «Порядок организации и осуществления образовательной деятельности по основным общеобразовательным программам - начального общего, основного общего и среднего общего образования »;</w:t>
      </w:r>
    </w:p>
    <w:p w:rsidR="004E4892" w:rsidRPr="009C019F" w:rsidRDefault="004E4892" w:rsidP="009C019F">
      <w:pPr>
        <w:pStyle w:val="a5"/>
        <w:numPr>
          <w:ilvl w:val="0"/>
          <w:numId w:val="2"/>
        </w:numPr>
        <w:tabs>
          <w:tab w:val="left" w:pos="851"/>
        </w:tabs>
        <w:ind w:left="0" w:firstLine="0"/>
        <w:rPr>
          <w:sz w:val="24"/>
          <w:szCs w:val="24"/>
        </w:rPr>
      </w:pPr>
      <w:r w:rsidRPr="009C019F">
        <w:rPr>
          <w:sz w:val="24"/>
          <w:szCs w:val="24"/>
        </w:rPr>
        <w:t>Постановлением Главного государственного санитарного врача Российской Федерации 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молодежи»».</w:t>
      </w:r>
    </w:p>
    <w:p w:rsidR="004E4892" w:rsidRPr="009C019F" w:rsidRDefault="004E4892" w:rsidP="009C019F">
      <w:pPr>
        <w:pStyle w:val="a5"/>
        <w:numPr>
          <w:ilvl w:val="0"/>
          <w:numId w:val="2"/>
        </w:numPr>
        <w:tabs>
          <w:tab w:val="left" w:pos="851"/>
        </w:tabs>
        <w:ind w:left="0" w:firstLine="0"/>
        <w:rPr>
          <w:sz w:val="24"/>
          <w:szCs w:val="24"/>
        </w:rPr>
      </w:pPr>
      <w:r w:rsidRPr="009C019F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28 января 2021г. №2 «Об утверждении санитарных правил и норм </w:t>
      </w:r>
      <w:proofErr w:type="spellStart"/>
      <w:r w:rsidRPr="009C019F">
        <w:rPr>
          <w:sz w:val="24"/>
          <w:szCs w:val="24"/>
        </w:rPr>
        <w:t>СанПиН</w:t>
      </w:r>
      <w:proofErr w:type="spellEnd"/>
      <w:r w:rsidRPr="009C019F"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(утверждено постановлением Главного государственного санитарного врача от 28января 2021г. №2).</w:t>
      </w:r>
    </w:p>
    <w:p w:rsidR="004E4892" w:rsidRPr="009C019F" w:rsidRDefault="004E4892" w:rsidP="009C019F">
      <w:pPr>
        <w:pStyle w:val="a5"/>
        <w:numPr>
          <w:ilvl w:val="0"/>
          <w:numId w:val="2"/>
        </w:numPr>
        <w:tabs>
          <w:tab w:val="left" w:pos="993"/>
        </w:tabs>
        <w:ind w:left="0" w:firstLine="0"/>
        <w:rPr>
          <w:sz w:val="24"/>
          <w:szCs w:val="24"/>
        </w:rPr>
      </w:pPr>
      <w:r w:rsidRPr="009C019F">
        <w:rPr>
          <w:sz w:val="24"/>
          <w:szCs w:val="24"/>
        </w:rPr>
        <w:t>Законом Российской Федерации от 25.10.1991 №1807-1 «О языках  народов Российской Федерации».</w:t>
      </w:r>
    </w:p>
    <w:p w:rsidR="004E4892" w:rsidRPr="009C019F" w:rsidRDefault="004E4892" w:rsidP="009C019F">
      <w:pPr>
        <w:pStyle w:val="a5"/>
        <w:numPr>
          <w:ilvl w:val="0"/>
          <w:numId w:val="2"/>
        </w:numPr>
        <w:tabs>
          <w:tab w:val="left" w:pos="993"/>
        </w:tabs>
        <w:ind w:left="0" w:firstLine="0"/>
        <w:rPr>
          <w:sz w:val="24"/>
          <w:szCs w:val="24"/>
        </w:rPr>
      </w:pPr>
      <w:r w:rsidRPr="009C019F">
        <w:rPr>
          <w:sz w:val="24"/>
          <w:szCs w:val="24"/>
        </w:rPr>
        <w:t>Уставом школы, утверждённым приказом Управления образования Артемовского городского округа от 15 ноября 2015 года №410.</w:t>
      </w:r>
    </w:p>
    <w:p w:rsidR="004E4892" w:rsidRPr="009C019F" w:rsidRDefault="004E4892" w:rsidP="009C019F">
      <w:pPr>
        <w:pStyle w:val="a5"/>
        <w:ind w:left="0" w:right="-1"/>
        <w:rPr>
          <w:sz w:val="24"/>
          <w:szCs w:val="24"/>
        </w:rPr>
      </w:pPr>
      <w:r w:rsidRPr="009C019F">
        <w:rPr>
          <w:sz w:val="24"/>
          <w:szCs w:val="24"/>
        </w:rPr>
        <w:t>Основная образовательная цель, реализуемая через учебный план, - становление и формирование личности обучающегося: формирование нравственных убеждений, эстетического вкуса и здорового образа жизни, овладение основами наук, навыками умственного и физического труда, развитие склонностей, интересов, способности к социальному самоопределению.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отношений, и определяет перечень, трудоёмкость, последовательность и распределение по периодам обучения учебных предметов, дисциплин (модулей), иных видов учебной деятельности обучающихся и формы их промежуточной аттестации.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>Обязательная часть учебного плана отражает содержание образования, определяет состав учебных предметов и учебное время, отводимое на их изучение по классам (годам) обучения, обеспечивает достижение важнейших целей современного основного общего образования: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6"/>
        </w:numPr>
        <w:tabs>
          <w:tab w:val="left" w:pos="110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6"/>
        </w:numPr>
        <w:tabs>
          <w:tab w:val="left" w:pos="1134"/>
          <w:tab w:val="left" w:pos="992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последующих уровнях </w:t>
      </w:r>
      <w:r w:rsidRPr="009C019F">
        <w:rPr>
          <w:rFonts w:ascii="Times New Roman" w:hAnsi="Times New Roman" w:cs="Times New Roman"/>
          <w:sz w:val="24"/>
          <w:szCs w:val="24"/>
        </w:rPr>
        <w:lastRenderedPageBreak/>
        <w:t>основного общего образования, их приобщение к информационным технологиям;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личностное развитие 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 xml:space="preserve"> в соответствии с его индивидуальностью.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 xml:space="preserve">Содержание образования при получении основного общего образования реализуется преимущественно за счёт введения учебных курсов, обеспечивающих целостное восприятие мира, </w:t>
      </w:r>
      <w:proofErr w:type="spellStart"/>
      <w:r w:rsidRPr="009C019F">
        <w:rPr>
          <w:sz w:val="24"/>
          <w:szCs w:val="24"/>
        </w:rPr>
        <w:t>системно-деятельностный</w:t>
      </w:r>
      <w:proofErr w:type="spellEnd"/>
      <w:r w:rsidRPr="009C019F">
        <w:rPr>
          <w:sz w:val="24"/>
          <w:szCs w:val="24"/>
        </w:rPr>
        <w:t xml:space="preserve"> подход и индивидуализацию обучения. </w:t>
      </w:r>
      <w:proofErr w:type="gramStart"/>
      <w:r w:rsidRPr="009C019F">
        <w:rPr>
          <w:sz w:val="24"/>
          <w:szCs w:val="24"/>
        </w:rPr>
        <w:t>Часть учебного плана, 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4E4892" w:rsidRPr="009C019F" w:rsidRDefault="004E4892" w:rsidP="009C019F">
      <w:pPr>
        <w:pStyle w:val="a5"/>
        <w:spacing w:line="242" w:lineRule="auto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 xml:space="preserve">Время, отводимое на данную часть федерального учебного плана, в МБОУ «СОШ № 14» использовано </w:t>
      </w:r>
      <w:proofErr w:type="gramStart"/>
      <w:r w:rsidRPr="009C019F">
        <w:rPr>
          <w:sz w:val="24"/>
          <w:szCs w:val="24"/>
        </w:rPr>
        <w:t>на</w:t>
      </w:r>
      <w:proofErr w:type="gramEnd"/>
      <w:r w:rsidRPr="009C019F">
        <w:rPr>
          <w:sz w:val="24"/>
          <w:szCs w:val="24"/>
        </w:rPr>
        <w:t>: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5"/>
        </w:numPr>
        <w:tabs>
          <w:tab w:val="left" w:pos="1156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4E4892" w:rsidRPr="009C019F" w:rsidRDefault="004E4892" w:rsidP="009C019F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67" w:after="0" w:line="242" w:lineRule="auto"/>
        <w:ind w:left="0" w:right="43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другие виды учебной, воспитательной, спортивной и иной деятельности 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>.</w:t>
      </w:r>
    </w:p>
    <w:p w:rsidR="004E4892" w:rsidRPr="009C019F" w:rsidRDefault="004E4892" w:rsidP="009C019F">
      <w:pPr>
        <w:pStyle w:val="a5"/>
        <w:ind w:left="0" w:right="368" w:firstLine="567"/>
        <w:rPr>
          <w:sz w:val="24"/>
          <w:szCs w:val="24"/>
        </w:rPr>
      </w:pPr>
      <w:r w:rsidRPr="009C019F">
        <w:rPr>
          <w:sz w:val="24"/>
          <w:szCs w:val="24"/>
        </w:rPr>
        <w:t>Учебный план основного общего образования (далее учебный план) определяет перечень, трудоемкость, последовательность и распределение по периодам обучения учебных предметов, структуру обязательных предметных областей, учебное время, отводимое на изучение предметов по классам (годам) обучения, общий объём нагрузки и максимальный объём аудиторной нагрузки обучающихся, формы промежуточной аттестации обучающихся.</w:t>
      </w:r>
    </w:p>
    <w:p w:rsidR="004E4892" w:rsidRPr="009C019F" w:rsidRDefault="004E4892" w:rsidP="009C019F">
      <w:pPr>
        <w:pStyle w:val="a5"/>
        <w:tabs>
          <w:tab w:val="left" w:pos="1119"/>
          <w:tab w:val="left" w:pos="1572"/>
          <w:tab w:val="left" w:pos="1607"/>
          <w:tab w:val="left" w:pos="2169"/>
          <w:tab w:val="left" w:pos="2461"/>
          <w:tab w:val="left" w:pos="3356"/>
          <w:tab w:val="left" w:pos="3839"/>
          <w:tab w:val="left" w:pos="4789"/>
          <w:tab w:val="left" w:pos="4965"/>
          <w:tab w:val="left" w:pos="5450"/>
          <w:tab w:val="left" w:pos="6466"/>
          <w:tab w:val="left" w:pos="6579"/>
          <w:tab w:val="left" w:pos="6919"/>
          <w:tab w:val="left" w:pos="7836"/>
          <w:tab w:val="left" w:pos="8077"/>
          <w:tab w:val="left" w:pos="8382"/>
        </w:tabs>
        <w:ind w:left="0" w:firstLine="567"/>
        <w:rPr>
          <w:sz w:val="24"/>
          <w:szCs w:val="24"/>
        </w:rPr>
      </w:pPr>
      <w:r w:rsidRPr="009C019F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родного языка из числа языков</w:t>
      </w:r>
      <w:r w:rsidRPr="009C019F">
        <w:rPr>
          <w:sz w:val="24"/>
          <w:szCs w:val="24"/>
        </w:rPr>
        <w:tab/>
        <w:t>народов</w:t>
      </w:r>
      <w:r w:rsidRPr="009C019F">
        <w:rPr>
          <w:sz w:val="24"/>
          <w:szCs w:val="24"/>
        </w:rPr>
        <w:tab/>
        <w:t xml:space="preserve"> Российской Федерации, а</w:t>
      </w:r>
      <w:r w:rsidRPr="009C019F">
        <w:rPr>
          <w:sz w:val="24"/>
          <w:szCs w:val="24"/>
        </w:rPr>
        <w:tab/>
        <w:t xml:space="preserve">также </w:t>
      </w:r>
      <w:r w:rsidRPr="009C019F">
        <w:rPr>
          <w:spacing w:val="-1"/>
          <w:sz w:val="24"/>
          <w:szCs w:val="24"/>
        </w:rPr>
        <w:t xml:space="preserve">устанавливают </w:t>
      </w:r>
      <w:r w:rsidRPr="009C019F">
        <w:rPr>
          <w:sz w:val="24"/>
          <w:szCs w:val="24"/>
        </w:rPr>
        <w:t>количество занятий, отводимых на их изучение, по классам (годам) обучения. Учебный</w:t>
      </w:r>
      <w:r w:rsidRPr="009C019F">
        <w:rPr>
          <w:sz w:val="24"/>
          <w:szCs w:val="24"/>
        </w:rPr>
        <w:tab/>
        <w:t xml:space="preserve">   </w:t>
      </w:r>
      <w:r w:rsidRPr="009C019F">
        <w:rPr>
          <w:spacing w:val="-1"/>
          <w:sz w:val="24"/>
          <w:szCs w:val="24"/>
        </w:rPr>
        <w:t xml:space="preserve">план </w:t>
      </w:r>
      <w:r w:rsidRPr="009C019F">
        <w:rPr>
          <w:sz w:val="24"/>
          <w:szCs w:val="24"/>
        </w:rPr>
        <w:t>предусматривает пятилетний нормативный срок освоения образовательной программы основного общего</w:t>
      </w:r>
      <w:r w:rsidRPr="009C019F">
        <w:rPr>
          <w:sz w:val="24"/>
          <w:szCs w:val="24"/>
        </w:rPr>
        <w:tab/>
      </w:r>
      <w:r w:rsidRPr="009C019F">
        <w:rPr>
          <w:spacing w:val="-1"/>
          <w:sz w:val="24"/>
          <w:szCs w:val="24"/>
        </w:rPr>
        <w:t xml:space="preserve">образования. </w:t>
      </w:r>
      <w:r w:rsidRPr="009C019F">
        <w:rPr>
          <w:sz w:val="24"/>
          <w:szCs w:val="24"/>
        </w:rPr>
        <w:t>Продолжительность учебного года основного общего образования составляет 34 недели.</w:t>
      </w:r>
    </w:p>
    <w:p w:rsidR="004E4892" w:rsidRPr="009C019F" w:rsidRDefault="004E4892" w:rsidP="009C019F">
      <w:pPr>
        <w:pStyle w:val="a5"/>
        <w:tabs>
          <w:tab w:val="left" w:pos="9922"/>
        </w:tabs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 xml:space="preserve">В МБОУ «СОШ № 14» установлен режим пятидневной учебной недели. Образовательная недельная нагрузка равномерно распределена в течение учебной недели соответствует требованиям санитарных норм </w:t>
      </w:r>
      <w:proofErr w:type="spellStart"/>
      <w:r w:rsidRPr="009C019F">
        <w:rPr>
          <w:sz w:val="24"/>
          <w:szCs w:val="24"/>
        </w:rPr>
        <w:t>СанПиН</w:t>
      </w:r>
      <w:proofErr w:type="spellEnd"/>
      <w:r w:rsidRPr="009C019F">
        <w:rPr>
          <w:sz w:val="24"/>
          <w:szCs w:val="24"/>
        </w:rPr>
        <w:t xml:space="preserve"> 1.2.3685-21. Объем максимально допустимой образовательной нагрузки в течение дня в  5-6-х классах не превышает шести уроков, в 7–9-х классах – семи уроков.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>Количество учебных занятий за 5 учебных лет не может составлять менее 5058 часов и более 5848 часов. Максимальное число часов в неделю в   5, 6, 7 классах при 5-ти дневной учебной неделе составляет   29, 30 и  32 часа соответственно. Максимальное число часов в неделю в 8, 9 классах при 5-тидневной учебной неделе составляет 33 часа.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b/>
          <w:sz w:val="24"/>
          <w:szCs w:val="24"/>
        </w:rPr>
        <w:t xml:space="preserve">Обязательная часть учебного плана </w:t>
      </w:r>
      <w:r w:rsidRPr="009C019F">
        <w:rPr>
          <w:sz w:val="24"/>
          <w:szCs w:val="24"/>
        </w:rPr>
        <w:t>представлена обязательным и учебными предметами, реализующими основную образовательную программу начального общего образования с соответствующим выделением учебного времени на их изучение.</w:t>
      </w:r>
    </w:p>
    <w:p w:rsidR="004E4892" w:rsidRPr="009C019F" w:rsidRDefault="004E4892" w:rsidP="009C019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  <w:r w:rsidRPr="009C019F">
        <w:rPr>
          <w:rFonts w:ascii="Times New Roman" w:hAnsi="Times New Roman" w:cs="Times New Roman"/>
          <w:sz w:val="24"/>
          <w:szCs w:val="24"/>
        </w:rPr>
        <w:t>учебного плана представлена следующими предметными областями: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представлена предметами «Русский язык» и «Литература»;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«Иностранные языки» представлена предметами «Иностранный язык (английский язык)» и «Второй иностранный язык (немецкий язык)»;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предметами «Математика», «Алгебра», «Геометрия», «Вероятность и статистика» и «Информатика»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Предметная область «Общественно-научные предметы» представлена предметами «История», «Введение в новейшую историю», «Обществознание», « География». В соответствии с ФОП ООО в 2025-2026 учебном году в 9-х классах  в рамках учебного предмета «История»  реализуется </w:t>
      </w:r>
      <w:r w:rsidRPr="009C019F">
        <w:rPr>
          <w:rFonts w:ascii="Times New Roman" w:hAnsi="Times New Roman" w:cs="Times New Roman"/>
          <w:sz w:val="24"/>
          <w:szCs w:val="24"/>
        </w:rPr>
        <w:lastRenderedPageBreak/>
        <w:t xml:space="preserve">учебный модуль «Введение в новейшую историю России» (приказ </w:t>
      </w:r>
      <w:proofErr w:type="spellStart"/>
      <w:r w:rsidRPr="009C01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C019F">
        <w:rPr>
          <w:rFonts w:ascii="Times New Roman" w:hAnsi="Times New Roman" w:cs="Times New Roman"/>
          <w:sz w:val="24"/>
          <w:szCs w:val="24"/>
        </w:rPr>
        <w:t xml:space="preserve"> от 18.05.2023 №370).Модуль включен в программу, чтобы познакомить обучающихся  с ключевыми событиями новейшей истории России, предваряя систематическое изучение отечественной истории </w:t>
      </w:r>
      <w:r w:rsidRPr="009C01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C019F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Pr="009C019F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>.  В 10-11 классах. Учебный предмет «Обществознание»  изучают обучающиеся 8-9 классов;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«Естественнонаучные предметы» представлена предметами «Физика», «Химия» и «Биология»;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«Искусство» представлена предметами «Изобразительное искусство» и «Музыка»;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«Технология» представлена предметом «Труд (технология)»;</w:t>
      </w:r>
    </w:p>
    <w:p w:rsidR="004E4892" w:rsidRPr="009C019F" w:rsidRDefault="004E4892" w:rsidP="0091640A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Предметная область «Физическая культура и основы безопасности жизнедеятельности» представлена предметами «Физическая культура» и «Основы безопасности и защиты Родины »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4892" w:rsidRPr="009C019F" w:rsidRDefault="004E4892" w:rsidP="0091640A">
      <w:pPr>
        <w:pStyle w:val="a5"/>
        <w:ind w:left="0" w:firstLine="0"/>
        <w:jc w:val="left"/>
        <w:rPr>
          <w:sz w:val="24"/>
          <w:szCs w:val="24"/>
        </w:rPr>
      </w:pPr>
      <w:r w:rsidRPr="009C019F">
        <w:rPr>
          <w:sz w:val="24"/>
          <w:szCs w:val="24"/>
        </w:rPr>
        <w:t>Курсы:</w:t>
      </w:r>
    </w:p>
    <w:p w:rsidR="004E4892" w:rsidRPr="009C019F" w:rsidRDefault="004E4892" w:rsidP="009C019F">
      <w:pPr>
        <w:pStyle w:val="a4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before="1"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Направлены на удовлетворение познавательных интересов, обучающихся в различных сферах человеческой жизни;</w:t>
      </w:r>
      <w:proofErr w:type="gramEnd"/>
    </w:p>
    <w:p w:rsidR="004E4892" w:rsidRPr="009C019F" w:rsidRDefault="004E4892" w:rsidP="009C019F">
      <w:pPr>
        <w:pStyle w:val="a4"/>
        <w:widowControl w:val="0"/>
        <w:numPr>
          <w:ilvl w:val="1"/>
          <w:numId w:val="3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 xml:space="preserve">Носят практико-ориентированную направленность и помогают 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и реализовывать собственные проекты;</w:t>
      </w:r>
    </w:p>
    <w:p w:rsidR="004E4892" w:rsidRPr="009C019F" w:rsidRDefault="004E4892" w:rsidP="009C019F">
      <w:pPr>
        <w:pStyle w:val="a5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>Учебный план удовлетворяет образовательные задачи обучающихся и их родителей, обеспечивает повышение качества образования, создает каждому условия для самоопределения и развития.</w:t>
      </w:r>
    </w:p>
    <w:p w:rsidR="004E4892" w:rsidRPr="009C019F" w:rsidRDefault="004E4892" w:rsidP="009C019F">
      <w:pPr>
        <w:pStyle w:val="a5"/>
        <w:spacing w:before="2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>Обучение в МБОУ «СОШ № 14»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4E4892" w:rsidRPr="009C019F" w:rsidRDefault="004E4892" w:rsidP="009C019F">
      <w:pPr>
        <w:pStyle w:val="a5"/>
        <w:spacing w:line="321" w:lineRule="exact"/>
        <w:ind w:left="0" w:right="-1" w:firstLine="567"/>
        <w:rPr>
          <w:sz w:val="24"/>
          <w:szCs w:val="24"/>
        </w:rPr>
      </w:pPr>
      <w:r w:rsidRPr="009C019F">
        <w:rPr>
          <w:sz w:val="24"/>
          <w:szCs w:val="24"/>
        </w:rPr>
        <w:t xml:space="preserve">Учебный план предусматривает преподавание  и изучение предмета «Второй иностранный язык» в рамках обязательной предметной области «Иностранные языки», так как родители в заявлениях  выразили желание изучать учебный предмет. </w:t>
      </w:r>
    </w:p>
    <w:p w:rsidR="004E4892" w:rsidRPr="009C019F" w:rsidRDefault="004E4892" w:rsidP="009C019F">
      <w:pPr>
        <w:spacing w:before="5" w:after="0" w:line="319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Суммарный объем домашнего задания по всем предметам для каждого класса не превышает  продолжительности выполнения 2,5 часа – для 6-8 классов, 3,5 час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 xml:space="preserve"> для 9 класса. Образовательной организацией осуществляется координация и контроль объема домашнего задания </w:t>
      </w:r>
      <w:proofErr w:type="gramStart"/>
      <w:r w:rsidRPr="009C01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019F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требованиями.</w:t>
      </w:r>
    </w:p>
    <w:p w:rsidR="004E4892" w:rsidRPr="009C019F" w:rsidRDefault="004E4892" w:rsidP="009C019F">
      <w:pPr>
        <w:spacing w:before="5" w:after="0" w:line="319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16:00. Для выполнения задания, требующего длительной подготовки, предоставляется достаточное количество времени, не менее одного дня.</w:t>
      </w:r>
    </w:p>
    <w:p w:rsidR="004E4892" w:rsidRPr="009C019F" w:rsidRDefault="004E4892" w:rsidP="009C019F">
      <w:pPr>
        <w:spacing w:before="5" w:after="0" w:line="31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9F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4E4892" w:rsidRPr="009C019F" w:rsidRDefault="004E4892" w:rsidP="009C019F">
      <w:pPr>
        <w:pStyle w:val="a5"/>
        <w:ind w:left="0" w:firstLine="709"/>
        <w:rPr>
          <w:sz w:val="24"/>
          <w:szCs w:val="24"/>
        </w:rPr>
      </w:pPr>
      <w:r w:rsidRPr="009C019F">
        <w:rPr>
          <w:sz w:val="24"/>
          <w:szCs w:val="24"/>
        </w:rPr>
        <w:t xml:space="preserve">Промежуточная аттестация обучающихся проводится в соответствии с «Положением о формах, периодичности и порядке текущего контроля успеваемости и промежуточной </w:t>
      </w:r>
      <w:proofErr w:type="gramStart"/>
      <w:r w:rsidRPr="009C019F">
        <w:rPr>
          <w:sz w:val="24"/>
          <w:szCs w:val="24"/>
        </w:rPr>
        <w:t>аттестации</w:t>
      </w:r>
      <w:proofErr w:type="gramEnd"/>
      <w:r w:rsidRPr="009C019F">
        <w:rPr>
          <w:sz w:val="24"/>
          <w:szCs w:val="24"/>
        </w:rPr>
        <w:t xml:space="preserve"> обучающихся МБОУ «СОШ №14» в конце каждого учебного периода по каждому учебному предмету.</w:t>
      </w:r>
    </w:p>
    <w:p w:rsidR="004E4892" w:rsidRPr="009C019F" w:rsidRDefault="004E4892" w:rsidP="009C019F">
      <w:pPr>
        <w:pStyle w:val="a5"/>
        <w:ind w:left="0" w:firstLine="709"/>
        <w:rPr>
          <w:sz w:val="24"/>
          <w:szCs w:val="24"/>
        </w:rPr>
      </w:pPr>
      <w:r w:rsidRPr="009C019F">
        <w:rPr>
          <w:sz w:val="24"/>
          <w:szCs w:val="24"/>
        </w:rPr>
        <w:t>Целями проведения промежуточной аттестации являются:</w:t>
      </w:r>
    </w:p>
    <w:p w:rsidR="004E4892" w:rsidRPr="009C019F" w:rsidRDefault="004E4892" w:rsidP="009C019F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4E4892" w:rsidRPr="009C019F" w:rsidRDefault="004E4892" w:rsidP="009C019F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4E4892" w:rsidRPr="009C019F" w:rsidRDefault="004E4892" w:rsidP="009C019F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</w:t>
      </w:r>
    </w:p>
    <w:p w:rsidR="004E4892" w:rsidRPr="009C019F" w:rsidRDefault="004E4892" w:rsidP="009C019F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F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4E4892" w:rsidRPr="009C019F" w:rsidRDefault="004E4892" w:rsidP="009C019F">
      <w:pPr>
        <w:pStyle w:val="a5"/>
        <w:ind w:left="0" w:firstLine="709"/>
        <w:rPr>
          <w:sz w:val="24"/>
          <w:szCs w:val="24"/>
        </w:rPr>
      </w:pPr>
      <w:r w:rsidRPr="009C019F">
        <w:rPr>
          <w:sz w:val="24"/>
          <w:szCs w:val="24"/>
        </w:rPr>
        <w:t xml:space="preserve">Основная форма промежуточной аттестации на уровне основного общего образования - годовое оценивание </w:t>
      </w:r>
      <w:proofErr w:type="gramStart"/>
      <w:r w:rsidRPr="009C019F">
        <w:rPr>
          <w:sz w:val="24"/>
          <w:szCs w:val="24"/>
        </w:rPr>
        <w:t>обучающихся</w:t>
      </w:r>
      <w:proofErr w:type="gramEnd"/>
      <w:r w:rsidRPr="009C019F">
        <w:rPr>
          <w:sz w:val="24"/>
          <w:szCs w:val="24"/>
        </w:rPr>
        <w:t>.</w:t>
      </w:r>
    </w:p>
    <w:p w:rsidR="004E4892" w:rsidRPr="009C019F" w:rsidRDefault="004E4892" w:rsidP="009C019F">
      <w:pPr>
        <w:pStyle w:val="a5"/>
        <w:ind w:left="0" w:firstLine="567"/>
        <w:rPr>
          <w:sz w:val="24"/>
          <w:szCs w:val="24"/>
        </w:rPr>
      </w:pPr>
      <w:r w:rsidRPr="009C019F">
        <w:rPr>
          <w:sz w:val="24"/>
          <w:szCs w:val="24"/>
        </w:rPr>
        <w:t>Годовое оценивание проводится на основе результатов четвертного оценивания, как среднее арифметическое результатов четвертных отметок. Округление результата проводится в пользу обучающегося.</w:t>
      </w:r>
    </w:p>
    <w:p w:rsidR="004E4892" w:rsidRPr="009C019F" w:rsidRDefault="004E4892" w:rsidP="009C019F">
      <w:pPr>
        <w:pStyle w:val="a5"/>
        <w:ind w:left="0" w:firstLine="709"/>
        <w:rPr>
          <w:sz w:val="24"/>
          <w:szCs w:val="24"/>
        </w:rPr>
      </w:pPr>
      <w:r w:rsidRPr="009C019F">
        <w:rPr>
          <w:sz w:val="24"/>
          <w:szCs w:val="24"/>
        </w:rPr>
        <w:lastRenderedPageBreak/>
        <w:t>Промежуточная  аттестация проводится с 10 мая 2026 года по 20 мая 2026 года без прекращения образовательного процесса по учебным предметам учебного плана.</w:t>
      </w:r>
    </w:p>
    <w:p w:rsidR="004E4892" w:rsidRPr="009C019F" w:rsidRDefault="004E4892" w:rsidP="009C019F">
      <w:pPr>
        <w:pStyle w:val="a5"/>
        <w:spacing w:before="2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3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315"/>
        <w:gridCol w:w="3827"/>
        <w:gridCol w:w="4451"/>
      </w:tblGrid>
      <w:tr w:rsidR="004E4892" w:rsidRPr="009C019F" w:rsidTr="0002674C">
        <w:trPr>
          <w:trHeight w:val="793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235"/>
              <w:ind w:right="42"/>
              <w:jc w:val="center"/>
              <w:rPr>
                <w:b/>
                <w:sz w:val="24"/>
                <w:szCs w:val="24"/>
              </w:rPr>
            </w:pPr>
            <w:r w:rsidRPr="009C019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spacing w:before="235"/>
              <w:ind w:right="697"/>
              <w:jc w:val="center"/>
              <w:rPr>
                <w:b/>
                <w:sz w:val="24"/>
                <w:szCs w:val="24"/>
              </w:rPr>
            </w:pPr>
            <w:r w:rsidRPr="009C019F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74"/>
              <w:ind w:right="613"/>
              <w:jc w:val="center"/>
              <w:rPr>
                <w:b/>
                <w:sz w:val="24"/>
                <w:szCs w:val="24"/>
              </w:rPr>
            </w:pPr>
            <w:r w:rsidRPr="009C019F">
              <w:rPr>
                <w:b/>
                <w:sz w:val="24"/>
                <w:szCs w:val="24"/>
              </w:rPr>
              <w:t>Форма промежуточной   аттестации</w:t>
            </w:r>
          </w:p>
        </w:tc>
      </w:tr>
      <w:tr w:rsidR="004E4892" w:rsidRPr="009C019F" w:rsidTr="0002674C">
        <w:trPr>
          <w:trHeight w:val="794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9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tabs>
                <w:tab w:val="left" w:pos="1280"/>
                <w:tab w:val="left" w:pos="2141"/>
              </w:tabs>
              <w:spacing w:before="69"/>
              <w:ind w:right="5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 xml:space="preserve">Русский язык, </w:t>
            </w:r>
            <w:r w:rsidRPr="009C019F">
              <w:rPr>
                <w:spacing w:val="-1"/>
                <w:sz w:val="24"/>
                <w:szCs w:val="24"/>
              </w:rPr>
              <w:t xml:space="preserve">математика, </w:t>
            </w:r>
            <w:r w:rsidRPr="009C019F">
              <w:rPr>
                <w:sz w:val="24"/>
                <w:szCs w:val="24"/>
              </w:rPr>
              <w:t>география, биология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9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4E4892" w:rsidRPr="009C019F" w:rsidTr="009C019F">
        <w:trPr>
          <w:trHeight w:val="809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9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spacing w:before="69"/>
              <w:ind w:right="5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Русский язык, математика, обществознание, география, биология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9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4E4892" w:rsidRPr="009C019F" w:rsidTr="009C019F">
        <w:trPr>
          <w:trHeight w:val="610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tabs>
                <w:tab w:val="left" w:pos="1280"/>
                <w:tab w:val="left" w:pos="2141"/>
              </w:tabs>
              <w:spacing w:before="67"/>
              <w:ind w:right="5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 xml:space="preserve">Русский язык, </w:t>
            </w:r>
            <w:r w:rsidRPr="009C019F">
              <w:rPr>
                <w:spacing w:val="-1"/>
                <w:sz w:val="24"/>
                <w:szCs w:val="24"/>
              </w:rPr>
              <w:t xml:space="preserve">математика, </w:t>
            </w:r>
            <w:r w:rsidRPr="009C019F">
              <w:rPr>
                <w:sz w:val="24"/>
                <w:szCs w:val="24"/>
              </w:rPr>
              <w:t>физика, биология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7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4E4892" w:rsidRPr="009C019F" w:rsidTr="009C019F">
        <w:trPr>
          <w:trHeight w:val="817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tabs>
                <w:tab w:val="left" w:pos="1280"/>
                <w:tab w:val="left" w:pos="2141"/>
                <w:tab w:val="left" w:pos="2957"/>
              </w:tabs>
              <w:spacing w:before="67"/>
              <w:ind w:right="56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 xml:space="preserve">Русский язык, </w:t>
            </w:r>
            <w:r w:rsidRPr="009C019F">
              <w:rPr>
                <w:spacing w:val="-1"/>
                <w:sz w:val="24"/>
                <w:szCs w:val="24"/>
              </w:rPr>
              <w:t xml:space="preserve">математика, </w:t>
            </w:r>
            <w:r w:rsidRPr="009C019F">
              <w:rPr>
                <w:sz w:val="24"/>
                <w:szCs w:val="24"/>
              </w:rPr>
              <w:t xml:space="preserve">иностранный </w:t>
            </w:r>
            <w:r w:rsidRPr="009C019F">
              <w:rPr>
                <w:spacing w:val="-1"/>
                <w:sz w:val="24"/>
                <w:szCs w:val="24"/>
              </w:rPr>
              <w:t xml:space="preserve">язык, </w:t>
            </w:r>
            <w:r w:rsidRPr="009C019F">
              <w:rPr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7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4E4892" w:rsidRPr="009C019F" w:rsidTr="009C019F">
        <w:trPr>
          <w:trHeight w:val="335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spacing w:before="67"/>
              <w:ind w:right="69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Математика ГИА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7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4E4892" w:rsidRPr="009C019F" w:rsidTr="009C019F">
        <w:trPr>
          <w:trHeight w:val="268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spacing w:before="67"/>
              <w:ind w:right="696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Русский язык ГИА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7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4E4892" w:rsidRPr="009C019F" w:rsidTr="009C019F">
        <w:trPr>
          <w:trHeight w:val="600"/>
        </w:trPr>
        <w:tc>
          <w:tcPr>
            <w:tcW w:w="1315" w:type="dxa"/>
          </w:tcPr>
          <w:p w:rsidR="004E4892" w:rsidRPr="009C019F" w:rsidRDefault="004E4892" w:rsidP="009C019F">
            <w:pPr>
              <w:pStyle w:val="TableParagraph"/>
              <w:spacing w:before="67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E4892" w:rsidRPr="009C019F" w:rsidRDefault="004E4892" w:rsidP="009C019F">
            <w:pPr>
              <w:pStyle w:val="TableParagraph"/>
              <w:spacing w:before="67"/>
              <w:ind w:right="273" w:hanging="3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 xml:space="preserve">учебные предметы по выбору </w:t>
            </w:r>
            <w:proofErr w:type="gramStart"/>
            <w:r w:rsidRPr="009C019F">
              <w:rPr>
                <w:sz w:val="24"/>
                <w:szCs w:val="24"/>
              </w:rPr>
              <w:t>обучающихся</w:t>
            </w:r>
            <w:proofErr w:type="gramEnd"/>
            <w:r w:rsidRPr="009C019F">
              <w:rPr>
                <w:sz w:val="24"/>
                <w:szCs w:val="24"/>
              </w:rPr>
              <w:t xml:space="preserve"> для сдачи на ГИА</w:t>
            </w:r>
          </w:p>
        </w:tc>
        <w:tc>
          <w:tcPr>
            <w:tcW w:w="4451" w:type="dxa"/>
          </w:tcPr>
          <w:p w:rsidR="004E4892" w:rsidRPr="009C019F" w:rsidRDefault="004E4892" w:rsidP="009C019F">
            <w:pPr>
              <w:pStyle w:val="TableParagraph"/>
              <w:spacing w:before="67"/>
              <w:ind w:right="124"/>
              <w:jc w:val="center"/>
              <w:rPr>
                <w:sz w:val="24"/>
                <w:szCs w:val="24"/>
              </w:rPr>
            </w:pPr>
            <w:r w:rsidRPr="009C019F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4E4892" w:rsidRPr="009C019F" w:rsidRDefault="004E4892" w:rsidP="009C019F">
      <w:pPr>
        <w:spacing w:after="0"/>
        <w:jc w:val="both"/>
        <w:rPr>
          <w:rStyle w:val="markedcontent"/>
          <w:rFonts w:asciiTheme="majorBidi" w:hAnsiTheme="majorBidi" w:cstheme="majorBidi"/>
          <w:sz w:val="24"/>
          <w:szCs w:val="24"/>
        </w:rPr>
        <w:sectPr w:rsidR="004E4892" w:rsidRPr="009C019F" w:rsidSect="0002674C">
          <w:pgSz w:w="11906" w:h="16838"/>
          <w:pgMar w:top="567" w:right="850" w:bottom="851" w:left="709" w:header="708" w:footer="708" w:gutter="0"/>
          <w:cols w:space="708"/>
          <w:docGrid w:linePitch="360"/>
        </w:sectPr>
      </w:pPr>
    </w:p>
    <w:p w:rsidR="004E4892" w:rsidRDefault="004E4892" w:rsidP="00661D5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61D58" w:rsidRDefault="00C22FB6" w:rsidP="00661D5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61D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61D58"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ЫЙ </w:t>
      </w:r>
      <w:r w:rsidR="00661D58"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61D58">
        <w:rPr>
          <w:rStyle w:val="markedcontent"/>
          <w:rFonts w:asciiTheme="majorBidi" w:hAnsiTheme="majorBidi" w:cstheme="majorBidi"/>
          <w:sz w:val="28"/>
          <w:szCs w:val="28"/>
        </w:rPr>
        <w:t xml:space="preserve"> МБОУ «СОШ №14» ОСНОВНОГО ОБЩЕГО ОБРАЗОВНИЯ</w:t>
      </w:r>
    </w:p>
    <w:p w:rsidR="00661D58" w:rsidRDefault="00661D58" w:rsidP="00661D5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2025- 2026  учебный   год*</w:t>
      </w:r>
    </w:p>
    <w:tbl>
      <w:tblPr>
        <w:tblStyle w:val="a3"/>
        <w:tblW w:w="15276" w:type="dxa"/>
        <w:tblLook w:val="04A0"/>
      </w:tblPr>
      <w:tblGrid>
        <w:gridCol w:w="875"/>
        <w:gridCol w:w="1881"/>
        <w:gridCol w:w="4244"/>
        <w:gridCol w:w="800"/>
        <w:gridCol w:w="701"/>
        <w:gridCol w:w="84"/>
        <w:gridCol w:w="763"/>
        <w:gridCol w:w="679"/>
        <w:gridCol w:w="25"/>
        <w:gridCol w:w="66"/>
        <w:gridCol w:w="780"/>
        <w:gridCol w:w="25"/>
        <w:gridCol w:w="52"/>
        <w:gridCol w:w="722"/>
        <w:gridCol w:w="59"/>
        <w:gridCol w:w="25"/>
        <w:gridCol w:w="52"/>
        <w:gridCol w:w="742"/>
        <w:gridCol w:w="25"/>
        <w:gridCol w:w="52"/>
        <w:gridCol w:w="742"/>
        <w:gridCol w:w="27"/>
        <w:gridCol w:w="50"/>
        <w:gridCol w:w="789"/>
        <w:gridCol w:w="27"/>
        <w:gridCol w:w="50"/>
        <w:gridCol w:w="939"/>
      </w:tblGrid>
      <w:tr w:rsidR="0002674C" w:rsidTr="0002674C">
        <w:tc>
          <w:tcPr>
            <w:tcW w:w="2757" w:type="dxa"/>
            <w:gridSpan w:val="2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245" w:type="dxa"/>
          </w:tcPr>
          <w:p w:rsidR="0002674C" w:rsidRPr="00B54A4E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00" w:type="dxa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01" w:type="dxa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47" w:type="dxa"/>
            <w:gridSpan w:val="2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677" w:type="dxa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71" w:type="dxa"/>
            <w:gridSpan w:val="3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58" w:type="dxa"/>
            <w:gridSpan w:val="4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19" w:type="dxa"/>
            <w:gridSpan w:val="3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19" w:type="dxa"/>
            <w:gridSpan w:val="3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66" w:type="dxa"/>
            <w:gridSpan w:val="3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016" w:type="dxa"/>
            <w:gridSpan w:val="3"/>
            <w:shd w:val="clear" w:color="auto" w:fill="D9D9D9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61D58" w:rsidTr="0002674C">
        <w:tc>
          <w:tcPr>
            <w:tcW w:w="875" w:type="dxa"/>
            <w:shd w:val="clear" w:color="auto" w:fill="66FF33"/>
          </w:tcPr>
          <w:p w:rsidR="00661D58" w:rsidRPr="00B54A4E" w:rsidRDefault="00661D58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1" w:type="dxa"/>
            <w:gridSpan w:val="26"/>
            <w:shd w:val="clear" w:color="auto" w:fill="66FF33"/>
          </w:tcPr>
          <w:p w:rsidR="00661D58" w:rsidRPr="00B54A4E" w:rsidRDefault="00661D58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2674C" w:rsidTr="0002674C">
        <w:tc>
          <w:tcPr>
            <w:tcW w:w="2757" w:type="dxa"/>
            <w:gridSpan w:val="2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0" w:type="dxa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74C" w:rsidRPr="009904BF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785" w:type="dxa"/>
            <w:gridSpan w:val="2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74C" w:rsidRPr="009904BF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763" w:type="dxa"/>
          </w:tcPr>
          <w:p w:rsidR="0002674C" w:rsidRPr="009904BF" w:rsidRDefault="001A6AE7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74C" w:rsidRPr="009904BF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58" w:type="dxa"/>
            <w:gridSpan w:val="4"/>
            <w:shd w:val="clear" w:color="auto" w:fill="FFFFFF" w:themeFill="background1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  <w:shd w:val="clear" w:color="auto" w:fill="FFFFFF" w:themeFill="background1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  <w:shd w:val="clear" w:color="auto" w:fill="FFFFFF" w:themeFill="background1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  <w:shd w:val="clear" w:color="auto" w:fill="FFFFFF" w:themeFill="background1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FFFFFF" w:themeFill="background1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66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FD6A41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8" w:type="dxa"/>
            <w:gridSpan w:val="4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74C"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19" w:type="dxa"/>
            <w:gridSpan w:val="3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74C"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904BF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новейшую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историю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2757" w:type="dxa"/>
            <w:gridSpan w:val="2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85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63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70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7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74C" w:rsidTr="0002674C">
        <w:tc>
          <w:tcPr>
            <w:tcW w:w="2757" w:type="dxa"/>
            <w:gridSpan w:val="2"/>
            <w:vMerge w:val="restart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01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47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67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71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1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2674C" w:rsidTr="0002674C">
        <w:tc>
          <w:tcPr>
            <w:tcW w:w="2757" w:type="dxa"/>
            <w:gridSpan w:val="2"/>
            <w:vMerge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2674C" w:rsidTr="0002674C">
        <w:tc>
          <w:tcPr>
            <w:tcW w:w="2757" w:type="dxa"/>
            <w:gridSpan w:val="2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245" w:type="dxa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  <w:shd w:val="clear" w:color="auto" w:fill="00FF00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0" w:type="dxa"/>
            <w:shd w:val="clear" w:color="auto" w:fill="00FF00"/>
          </w:tcPr>
          <w:p w:rsidR="0002674C" w:rsidRPr="009904BF" w:rsidRDefault="0002674C" w:rsidP="002D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00FF00"/>
          </w:tcPr>
          <w:p w:rsidR="0002674C" w:rsidRPr="009904BF" w:rsidRDefault="0002674C" w:rsidP="002D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B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gridSpan w:val="2"/>
            <w:shd w:val="clear" w:color="auto" w:fill="00FF00"/>
          </w:tcPr>
          <w:p w:rsidR="0002674C" w:rsidRPr="009904BF" w:rsidRDefault="001A6AE7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" w:type="dxa"/>
            <w:shd w:val="clear" w:color="auto" w:fill="00FF00"/>
          </w:tcPr>
          <w:p w:rsidR="0002674C" w:rsidRPr="009904BF" w:rsidRDefault="0002674C" w:rsidP="00C2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1" w:type="dxa"/>
            <w:gridSpan w:val="3"/>
            <w:shd w:val="clear" w:color="auto" w:fill="00FF00"/>
          </w:tcPr>
          <w:p w:rsidR="0002674C" w:rsidRPr="009904BF" w:rsidRDefault="0002674C" w:rsidP="00C2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  <w:gridSpan w:val="4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02674C" w:rsidP="00C2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gridSpan w:val="3"/>
            <w:shd w:val="clear" w:color="auto" w:fill="00FF00"/>
          </w:tcPr>
          <w:p w:rsidR="0002674C" w:rsidRDefault="0002674C" w:rsidP="00C2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6" w:type="dxa"/>
            <w:gridSpan w:val="3"/>
            <w:shd w:val="clear" w:color="auto" w:fill="00FF00"/>
          </w:tcPr>
          <w:p w:rsidR="0002674C" w:rsidRPr="009904BF" w:rsidRDefault="0002674C" w:rsidP="001D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2674C" w:rsidTr="0002674C">
        <w:tc>
          <w:tcPr>
            <w:tcW w:w="12575" w:type="dxa"/>
            <w:gridSpan w:val="18"/>
            <w:shd w:val="clear" w:color="auto" w:fill="FFFFB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46" w:type="dxa"/>
            <w:gridSpan w:val="4"/>
            <w:shd w:val="clear" w:color="auto" w:fill="FFFFB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FFFFB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FFFFB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74C" w:rsidTr="0002674C">
        <w:tc>
          <w:tcPr>
            <w:tcW w:w="7002" w:type="dxa"/>
            <w:gridSpan w:val="3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800" w:type="dxa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D9D9D9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4C" w:rsidTr="0002674C">
        <w:tc>
          <w:tcPr>
            <w:tcW w:w="7002" w:type="dxa"/>
            <w:gridSpan w:val="3"/>
          </w:tcPr>
          <w:p w:rsidR="0002674C" w:rsidRPr="009904BF" w:rsidRDefault="0002674C" w:rsidP="0002674C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</w:tcPr>
          <w:p w:rsidR="0002674C" w:rsidRPr="009904BF" w:rsidRDefault="001A6AE7" w:rsidP="001A6AE7">
            <w:pPr>
              <w:tabs>
                <w:tab w:val="center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Default="0002674C"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Default="0002674C"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Default="0002674C"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Default="0002674C"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89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</w:tcPr>
          <w:p w:rsidR="0002674C" w:rsidRDefault="0002674C" w:rsidP="0002674C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1" w:type="dxa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47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4" w:type="dxa"/>
            <w:gridSpan w:val="2"/>
          </w:tcPr>
          <w:p w:rsidR="0002674C" w:rsidRDefault="0002674C"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71" w:type="dxa"/>
            <w:gridSpan w:val="3"/>
          </w:tcPr>
          <w:p w:rsidR="0002674C" w:rsidRDefault="0002674C"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66" w:type="dxa"/>
            <w:gridSpan w:val="3"/>
          </w:tcPr>
          <w:p w:rsidR="0002674C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89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</w:tcPr>
          <w:p w:rsidR="0002674C" w:rsidRDefault="0002674C" w:rsidP="0002674C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800" w:type="dxa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gridSpan w:val="3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gridSpan w:val="4"/>
          </w:tcPr>
          <w:p w:rsidR="0002674C" w:rsidRDefault="002D4B70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2D4B70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2D4B70" w:rsidP="002D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Default="002D4B70" w:rsidP="002D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1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47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4" w:type="dxa"/>
            <w:gridSpan w:val="2"/>
          </w:tcPr>
          <w:p w:rsidR="0002674C" w:rsidRDefault="0002674C"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71" w:type="dxa"/>
            <w:gridSpan w:val="3"/>
          </w:tcPr>
          <w:p w:rsidR="0002674C" w:rsidRDefault="0002674C"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9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</w:tcPr>
          <w:p w:rsidR="0002674C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02674C" w:rsidRDefault="0002674C" w:rsidP="00026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</w:tcPr>
          <w:p w:rsidR="0002674C" w:rsidRDefault="0002674C" w:rsidP="0002674C">
            <w:pPr>
              <w:jc w:val="center"/>
            </w:pPr>
            <w:r>
              <w:t>0</w:t>
            </w:r>
          </w:p>
        </w:tc>
        <w:tc>
          <w:tcPr>
            <w:tcW w:w="704" w:type="dxa"/>
            <w:gridSpan w:val="2"/>
          </w:tcPr>
          <w:p w:rsidR="0002674C" w:rsidRDefault="0002674C"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71" w:type="dxa"/>
            <w:gridSpan w:val="3"/>
          </w:tcPr>
          <w:p w:rsidR="0002674C" w:rsidRDefault="0002674C"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8" w:type="dxa"/>
            <w:gridSpan w:val="4"/>
          </w:tcPr>
          <w:p w:rsidR="0002674C" w:rsidRDefault="0002674C" w:rsidP="00026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02674C" w:rsidP="00026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gridSpan w:val="3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3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</w:tcPr>
          <w:p w:rsidR="0002674C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  <w:shd w:val="clear" w:color="auto" w:fill="00FF00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0" w:type="dxa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shd w:val="clear" w:color="auto" w:fill="00FF00"/>
          </w:tcPr>
          <w:p w:rsidR="0002674C" w:rsidRPr="009904BF" w:rsidRDefault="001A6AE7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4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2D4B70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74C" w:rsidTr="0002674C">
        <w:tc>
          <w:tcPr>
            <w:tcW w:w="7002" w:type="dxa"/>
            <w:gridSpan w:val="3"/>
            <w:shd w:val="clear" w:color="auto" w:fill="00FF00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00" w:type="dxa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" w:type="dxa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7" w:type="dxa"/>
            <w:gridSpan w:val="2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4" w:type="dxa"/>
            <w:gridSpan w:val="2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gridSpan w:val="4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gridSpan w:val="3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9" w:type="dxa"/>
            <w:gridSpan w:val="2"/>
            <w:shd w:val="clear" w:color="auto" w:fill="00FF00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2674C" w:rsidTr="0002674C">
        <w:tc>
          <w:tcPr>
            <w:tcW w:w="7002" w:type="dxa"/>
            <w:gridSpan w:val="3"/>
            <w:shd w:val="clear" w:color="auto" w:fill="FCE3FC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00" w:type="dxa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" w:type="dxa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4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gridSpan w:val="4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74C" w:rsidTr="0002674C">
        <w:tc>
          <w:tcPr>
            <w:tcW w:w="7002" w:type="dxa"/>
            <w:gridSpan w:val="3"/>
            <w:shd w:val="clear" w:color="auto" w:fill="FCE3FC"/>
          </w:tcPr>
          <w:p w:rsidR="0002674C" w:rsidRPr="009904BF" w:rsidRDefault="0002674C" w:rsidP="0002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800" w:type="dxa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1" w:type="dxa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47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4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71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8" w:type="dxa"/>
            <w:gridSpan w:val="4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9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9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66" w:type="dxa"/>
            <w:gridSpan w:val="3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89" w:type="dxa"/>
            <w:gridSpan w:val="2"/>
            <w:shd w:val="clear" w:color="auto" w:fill="FCE3FC"/>
          </w:tcPr>
          <w:p w:rsidR="0002674C" w:rsidRPr="009904BF" w:rsidRDefault="0002674C" w:rsidP="0002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661D58" w:rsidRDefault="00661D58" w:rsidP="00661D58">
      <w:pPr>
        <w:rPr>
          <w:b/>
          <w:sz w:val="32"/>
        </w:rPr>
      </w:pPr>
    </w:p>
    <w:p w:rsidR="00924385" w:rsidRDefault="00924385" w:rsidP="00924385">
      <w:pPr>
        <w:pStyle w:val="a4"/>
      </w:pPr>
      <w:r>
        <w:t>*По данному учебному плану обучаются учащиеся 5 классы.</w:t>
      </w:r>
    </w:p>
    <w:p w:rsidR="00924385" w:rsidRDefault="00924385" w:rsidP="00924385">
      <w:pPr>
        <w:pStyle w:val="a4"/>
      </w:pPr>
      <w:r>
        <w:t>** Изучение предмета «Обществознание» в 6-7 классах осуществляется за счет курсов внеурочной деятельности</w:t>
      </w:r>
    </w:p>
    <w:p w:rsidR="00924385" w:rsidRDefault="00924385" w:rsidP="00924385">
      <w:pPr>
        <w:pStyle w:val="a4"/>
      </w:pPr>
      <w:r>
        <w:t>***</w:t>
      </w:r>
      <w:r w:rsidRPr="003233B6">
        <w:t xml:space="preserve"> </w:t>
      </w:r>
      <w:r>
        <w:t xml:space="preserve">Изучение предмета </w:t>
      </w:r>
      <w:r w:rsidRPr="003233B6">
        <w:t>«</w:t>
      </w:r>
      <w:r w:rsidRPr="003233B6">
        <w:rPr>
          <w:rFonts w:ascii="Times New Roman" w:hAnsi="Times New Roman" w:cs="Times New Roman"/>
        </w:rPr>
        <w:t>Основы духовно-нравственной культуры народов России</w:t>
      </w:r>
      <w:r w:rsidRPr="003233B6">
        <w:t>»</w:t>
      </w:r>
      <w:r>
        <w:t xml:space="preserve"> в 6  классе  осуществляется за счет курсов внеурочной деятельности</w:t>
      </w:r>
    </w:p>
    <w:sectPr w:rsidR="00924385" w:rsidSect="00B0410F">
      <w:pgSz w:w="16838" w:h="11909" w:orient="landscape" w:code="9"/>
      <w:pgMar w:top="567" w:right="1134" w:bottom="567" w:left="851" w:header="0" w:footer="6" w:gutter="284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16AB"/>
    <w:multiLevelType w:val="hybridMultilevel"/>
    <w:tmpl w:val="C4A69602"/>
    <w:lvl w:ilvl="0" w:tplc="6E42455A">
      <w:numFmt w:val="bullet"/>
      <w:lvlText w:val="-"/>
      <w:lvlJc w:val="left"/>
      <w:pPr>
        <w:ind w:left="2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68CF6">
      <w:numFmt w:val="bullet"/>
      <w:lvlText w:val="•"/>
      <w:lvlJc w:val="left"/>
      <w:pPr>
        <w:ind w:left="1198" w:hanging="171"/>
      </w:pPr>
      <w:rPr>
        <w:rFonts w:hint="default"/>
        <w:lang w:val="ru-RU" w:eastAsia="en-US" w:bidi="ar-SA"/>
      </w:rPr>
    </w:lvl>
    <w:lvl w:ilvl="2" w:tplc="1BD0774E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3" w:tplc="8CC8575A">
      <w:numFmt w:val="bullet"/>
      <w:lvlText w:val="•"/>
      <w:lvlJc w:val="left"/>
      <w:pPr>
        <w:ind w:left="3155" w:hanging="171"/>
      </w:pPr>
      <w:rPr>
        <w:rFonts w:hint="default"/>
        <w:lang w:val="ru-RU" w:eastAsia="en-US" w:bidi="ar-SA"/>
      </w:rPr>
    </w:lvl>
    <w:lvl w:ilvl="4" w:tplc="7AFEE054">
      <w:numFmt w:val="bullet"/>
      <w:lvlText w:val="•"/>
      <w:lvlJc w:val="left"/>
      <w:pPr>
        <w:ind w:left="4134" w:hanging="171"/>
      </w:pPr>
      <w:rPr>
        <w:rFonts w:hint="default"/>
        <w:lang w:val="ru-RU" w:eastAsia="en-US" w:bidi="ar-SA"/>
      </w:rPr>
    </w:lvl>
    <w:lvl w:ilvl="5" w:tplc="B1D0F782">
      <w:numFmt w:val="bullet"/>
      <w:lvlText w:val="•"/>
      <w:lvlJc w:val="left"/>
      <w:pPr>
        <w:ind w:left="5113" w:hanging="171"/>
      </w:pPr>
      <w:rPr>
        <w:rFonts w:hint="default"/>
        <w:lang w:val="ru-RU" w:eastAsia="en-US" w:bidi="ar-SA"/>
      </w:rPr>
    </w:lvl>
    <w:lvl w:ilvl="6" w:tplc="FAA0870C">
      <w:numFmt w:val="bullet"/>
      <w:lvlText w:val="•"/>
      <w:lvlJc w:val="left"/>
      <w:pPr>
        <w:ind w:left="6091" w:hanging="171"/>
      </w:pPr>
      <w:rPr>
        <w:rFonts w:hint="default"/>
        <w:lang w:val="ru-RU" w:eastAsia="en-US" w:bidi="ar-SA"/>
      </w:rPr>
    </w:lvl>
    <w:lvl w:ilvl="7" w:tplc="7E5E7FB6">
      <w:numFmt w:val="bullet"/>
      <w:lvlText w:val="•"/>
      <w:lvlJc w:val="left"/>
      <w:pPr>
        <w:ind w:left="7070" w:hanging="171"/>
      </w:pPr>
      <w:rPr>
        <w:rFonts w:hint="default"/>
        <w:lang w:val="ru-RU" w:eastAsia="en-US" w:bidi="ar-SA"/>
      </w:rPr>
    </w:lvl>
    <w:lvl w:ilvl="8" w:tplc="CAA6B8E0">
      <w:numFmt w:val="bullet"/>
      <w:lvlText w:val="•"/>
      <w:lvlJc w:val="left"/>
      <w:pPr>
        <w:ind w:left="8049" w:hanging="171"/>
      </w:pPr>
      <w:rPr>
        <w:rFonts w:hint="default"/>
        <w:lang w:val="ru-RU" w:eastAsia="en-US" w:bidi="ar-SA"/>
      </w:rPr>
    </w:lvl>
  </w:abstractNum>
  <w:abstractNum w:abstractNumId="1">
    <w:nsid w:val="1CD259C7"/>
    <w:multiLevelType w:val="hybridMultilevel"/>
    <w:tmpl w:val="9E64E50A"/>
    <w:lvl w:ilvl="0" w:tplc="D9CC10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96F06"/>
    <w:multiLevelType w:val="hybridMultilevel"/>
    <w:tmpl w:val="F7A8B222"/>
    <w:lvl w:ilvl="0" w:tplc="74AC5EFE">
      <w:numFmt w:val="bullet"/>
      <w:lvlText w:val="–"/>
      <w:lvlJc w:val="left"/>
      <w:pPr>
        <w:ind w:left="2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83D9C">
      <w:numFmt w:val="bullet"/>
      <w:lvlText w:val="•"/>
      <w:lvlJc w:val="left"/>
      <w:pPr>
        <w:ind w:left="1198" w:hanging="226"/>
      </w:pPr>
      <w:rPr>
        <w:rFonts w:hint="default"/>
        <w:lang w:val="ru-RU" w:eastAsia="en-US" w:bidi="ar-SA"/>
      </w:rPr>
    </w:lvl>
    <w:lvl w:ilvl="2" w:tplc="D794E134">
      <w:numFmt w:val="bullet"/>
      <w:lvlText w:val="•"/>
      <w:lvlJc w:val="left"/>
      <w:pPr>
        <w:ind w:left="2177" w:hanging="226"/>
      </w:pPr>
      <w:rPr>
        <w:rFonts w:hint="default"/>
        <w:lang w:val="ru-RU" w:eastAsia="en-US" w:bidi="ar-SA"/>
      </w:rPr>
    </w:lvl>
    <w:lvl w:ilvl="3" w:tplc="345C1AEA">
      <w:numFmt w:val="bullet"/>
      <w:lvlText w:val="•"/>
      <w:lvlJc w:val="left"/>
      <w:pPr>
        <w:ind w:left="3155" w:hanging="226"/>
      </w:pPr>
      <w:rPr>
        <w:rFonts w:hint="default"/>
        <w:lang w:val="ru-RU" w:eastAsia="en-US" w:bidi="ar-SA"/>
      </w:rPr>
    </w:lvl>
    <w:lvl w:ilvl="4" w:tplc="F766A5EC">
      <w:numFmt w:val="bullet"/>
      <w:lvlText w:val="•"/>
      <w:lvlJc w:val="left"/>
      <w:pPr>
        <w:ind w:left="4134" w:hanging="226"/>
      </w:pPr>
      <w:rPr>
        <w:rFonts w:hint="default"/>
        <w:lang w:val="ru-RU" w:eastAsia="en-US" w:bidi="ar-SA"/>
      </w:rPr>
    </w:lvl>
    <w:lvl w:ilvl="5" w:tplc="CDF0E6AA">
      <w:numFmt w:val="bullet"/>
      <w:lvlText w:val="•"/>
      <w:lvlJc w:val="left"/>
      <w:pPr>
        <w:ind w:left="5113" w:hanging="226"/>
      </w:pPr>
      <w:rPr>
        <w:rFonts w:hint="default"/>
        <w:lang w:val="ru-RU" w:eastAsia="en-US" w:bidi="ar-SA"/>
      </w:rPr>
    </w:lvl>
    <w:lvl w:ilvl="6" w:tplc="C622C076">
      <w:numFmt w:val="bullet"/>
      <w:lvlText w:val="•"/>
      <w:lvlJc w:val="left"/>
      <w:pPr>
        <w:ind w:left="6091" w:hanging="226"/>
      </w:pPr>
      <w:rPr>
        <w:rFonts w:hint="default"/>
        <w:lang w:val="ru-RU" w:eastAsia="en-US" w:bidi="ar-SA"/>
      </w:rPr>
    </w:lvl>
    <w:lvl w:ilvl="7" w:tplc="20443C3A">
      <w:numFmt w:val="bullet"/>
      <w:lvlText w:val="•"/>
      <w:lvlJc w:val="left"/>
      <w:pPr>
        <w:ind w:left="7070" w:hanging="226"/>
      </w:pPr>
      <w:rPr>
        <w:rFonts w:hint="default"/>
        <w:lang w:val="ru-RU" w:eastAsia="en-US" w:bidi="ar-SA"/>
      </w:rPr>
    </w:lvl>
    <w:lvl w:ilvl="8" w:tplc="D02A7948">
      <w:numFmt w:val="bullet"/>
      <w:lvlText w:val="•"/>
      <w:lvlJc w:val="left"/>
      <w:pPr>
        <w:ind w:left="8049" w:hanging="226"/>
      </w:pPr>
      <w:rPr>
        <w:rFonts w:hint="default"/>
        <w:lang w:val="ru-RU" w:eastAsia="en-US" w:bidi="ar-SA"/>
      </w:rPr>
    </w:lvl>
  </w:abstractNum>
  <w:abstractNum w:abstractNumId="3">
    <w:nsid w:val="44A9506F"/>
    <w:multiLevelType w:val="hybridMultilevel"/>
    <w:tmpl w:val="E0B63DBC"/>
    <w:lvl w:ilvl="0" w:tplc="BBD08C2C">
      <w:numFmt w:val="bullet"/>
      <w:lvlText w:val="-"/>
      <w:lvlJc w:val="left"/>
      <w:pPr>
        <w:ind w:left="76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60FE36">
      <w:numFmt w:val="bullet"/>
      <w:lvlText w:val="-"/>
      <w:lvlJc w:val="left"/>
      <w:pPr>
        <w:ind w:left="582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BA2680">
      <w:numFmt w:val="bullet"/>
      <w:lvlText w:val="•"/>
      <w:lvlJc w:val="left"/>
      <w:pPr>
        <w:ind w:left="1787" w:hanging="468"/>
      </w:pPr>
      <w:rPr>
        <w:rFonts w:hint="default"/>
        <w:lang w:val="ru-RU" w:eastAsia="en-US" w:bidi="ar-SA"/>
      </w:rPr>
    </w:lvl>
    <w:lvl w:ilvl="3" w:tplc="6CB03306">
      <w:numFmt w:val="bullet"/>
      <w:lvlText w:val="•"/>
      <w:lvlJc w:val="left"/>
      <w:pPr>
        <w:ind w:left="2814" w:hanging="468"/>
      </w:pPr>
      <w:rPr>
        <w:rFonts w:hint="default"/>
        <w:lang w:val="ru-RU" w:eastAsia="en-US" w:bidi="ar-SA"/>
      </w:rPr>
    </w:lvl>
    <w:lvl w:ilvl="4" w:tplc="FBF454A8">
      <w:numFmt w:val="bullet"/>
      <w:lvlText w:val="•"/>
      <w:lvlJc w:val="left"/>
      <w:pPr>
        <w:ind w:left="3842" w:hanging="468"/>
      </w:pPr>
      <w:rPr>
        <w:rFonts w:hint="default"/>
        <w:lang w:val="ru-RU" w:eastAsia="en-US" w:bidi="ar-SA"/>
      </w:rPr>
    </w:lvl>
    <w:lvl w:ilvl="5" w:tplc="1B5E2A44">
      <w:numFmt w:val="bullet"/>
      <w:lvlText w:val="•"/>
      <w:lvlJc w:val="left"/>
      <w:pPr>
        <w:ind w:left="4869" w:hanging="468"/>
      </w:pPr>
      <w:rPr>
        <w:rFonts w:hint="default"/>
        <w:lang w:val="ru-RU" w:eastAsia="en-US" w:bidi="ar-SA"/>
      </w:rPr>
    </w:lvl>
    <w:lvl w:ilvl="6" w:tplc="BD8AF946">
      <w:numFmt w:val="bullet"/>
      <w:lvlText w:val="•"/>
      <w:lvlJc w:val="left"/>
      <w:pPr>
        <w:ind w:left="5896" w:hanging="468"/>
      </w:pPr>
      <w:rPr>
        <w:rFonts w:hint="default"/>
        <w:lang w:val="ru-RU" w:eastAsia="en-US" w:bidi="ar-SA"/>
      </w:rPr>
    </w:lvl>
    <w:lvl w:ilvl="7" w:tplc="800CE0CE">
      <w:numFmt w:val="bullet"/>
      <w:lvlText w:val="•"/>
      <w:lvlJc w:val="left"/>
      <w:pPr>
        <w:ind w:left="6924" w:hanging="468"/>
      </w:pPr>
      <w:rPr>
        <w:rFonts w:hint="default"/>
        <w:lang w:val="ru-RU" w:eastAsia="en-US" w:bidi="ar-SA"/>
      </w:rPr>
    </w:lvl>
    <w:lvl w:ilvl="8" w:tplc="DFAA06AC">
      <w:numFmt w:val="bullet"/>
      <w:lvlText w:val="•"/>
      <w:lvlJc w:val="left"/>
      <w:pPr>
        <w:ind w:left="7951" w:hanging="468"/>
      </w:pPr>
      <w:rPr>
        <w:rFonts w:hint="default"/>
        <w:lang w:val="ru-RU" w:eastAsia="en-US" w:bidi="ar-SA"/>
      </w:rPr>
    </w:lvl>
  </w:abstractNum>
  <w:abstractNum w:abstractNumId="4">
    <w:nsid w:val="5DE96EA9"/>
    <w:multiLevelType w:val="hybridMultilevel"/>
    <w:tmpl w:val="5128CD2E"/>
    <w:lvl w:ilvl="0" w:tplc="D2F6A9C0">
      <w:numFmt w:val="bullet"/>
      <w:lvlText w:val=""/>
      <w:lvlJc w:val="left"/>
      <w:pPr>
        <w:ind w:left="30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5A5ADA">
      <w:numFmt w:val="bullet"/>
      <w:lvlText w:val=""/>
      <w:lvlJc w:val="left"/>
      <w:pPr>
        <w:ind w:left="2335" w:hanging="5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746024">
      <w:numFmt w:val="bullet"/>
      <w:lvlText w:val="•"/>
      <w:lvlJc w:val="left"/>
      <w:pPr>
        <w:ind w:left="4060" w:hanging="540"/>
      </w:pPr>
      <w:rPr>
        <w:rFonts w:hint="default"/>
        <w:lang w:val="ru-RU" w:eastAsia="en-US" w:bidi="ar-SA"/>
      </w:rPr>
    </w:lvl>
    <w:lvl w:ilvl="3" w:tplc="D9F87962">
      <w:numFmt w:val="bullet"/>
      <w:lvlText w:val="•"/>
      <w:lvlJc w:val="left"/>
      <w:pPr>
        <w:ind w:left="5067" w:hanging="540"/>
      </w:pPr>
      <w:rPr>
        <w:rFonts w:hint="default"/>
        <w:lang w:val="ru-RU" w:eastAsia="en-US" w:bidi="ar-SA"/>
      </w:rPr>
    </w:lvl>
    <w:lvl w:ilvl="4" w:tplc="1A349EE4">
      <w:numFmt w:val="bullet"/>
      <w:lvlText w:val="•"/>
      <w:lvlJc w:val="left"/>
      <w:pPr>
        <w:ind w:left="6075" w:hanging="540"/>
      </w:pPr>
      <w:rPr>
        <w:rFonts w:hint="default"/>
        <w:lang w:val="ru-RU" w:eastAsia="en-US" w:bidi="ar-SA"/>
      </w:rPr>
    </w:lvl>
    <w:lvl w:ilvl="5" w:tplc="FF56372E">
      <w:numFmt w:val="bullet"/>
      <w:lvlText w:val="•"/>
      <w:lvlJc w:val="left"/>
      <w:pPr>
        <w:ind w:left="7082" w:hanging="540"/>
      </w:pPr>
      <w:rPr>
        <w:rFonts w:hint="default"/>
        <w:lang w:val="ru-RU" w:eastAsia="en-US" w:bidi="ar-SA"/>
      </w:rPr>
    </w:lvl>
    <w:lvl w:ilvl="6" w:tplc="5BE25040">
      <w:numFmt w:val="bullet"/>
      <w:lvlText w:val="•"/>
      <w:lvlJc w:val="left"/>
      <w:pPr>
        <w:ind w:left="8089" w:hanging="540"/>
      </w:pPr>
      <w:rPr>
        <w:rFonts w:hint="default"/>
        <w:lang w:val="ru-RU" w:eastAsia="en-US" w:bidi="ar-SA"/>
      </w:rPr>
    </w:lvl>
    <w:lvl w:ilvl="7" w:tplc="0F06B80C">
      <w:numFmt w:val="bullet"/>
      <w:lvlText w:val="•"/>
      <w:lvlJc w:val="left"/>
      <w:pPr>
        <w:ind w:left="9097" w:hanging="540"/>
      </w:pPr>
      <w:rPr>
        <w:rFonts w:hint="default"/>
        <w:lang w:val="ru-RU" w:eastAsia="en-US" w:bidi="ar-SA"/>
      </w:rPr>
    </w:lvl>
    <w:lvl w:ilvl="8" w:tplc="2C5C1A5C">
      <w:numFmt w:val="bullet"/>
      <w:lvlText w:val="•"/>
      <w:lvlJc w:val="left"/>
      <w:pPr>
        <w:ind w:left="10104" w:hanging="540"/>
      </w:pPr>
      <w:rPr>
        <w:rFonts w:hint="default"/>
        <w:lang w:val="ru-RU" w:eastAsia="en-US" w:bidi="ar-SA"/>
      </w:rPr>
    </w:lvl>
  </w:abstractNum>
  <w:abstractNum w:abstractNumId="5">
    <w:nsid w:val="762F3835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61D58"/>
    <w:rsid w:val="0002674C"/>
    <w:rsid w:val="00036B5F"/>
    <w:rsid w:val="001A6AE7"/>
    <w:rsid w:val="001D49CC"/>
    <w:rsid w:val="002D4B70"/>
    <w:rsid w:val="003F59BF"/>
    <w:rsid w:val="004D2015"/>
    <w:rsid w:val="004D4664"/>
    <w:rsid w:val="004E4892"/>
    <w:rsid w:val="0060498D"/>
    <w:rsid w:val="00661D58"/>
    <w:rsid w:val="006F78E5"/>
    <w:rsid w:val="00855275"/>
    <w:rsid w:val="0088603B"/>
    <w:rsid w:val="008A3963"/>
    <w:rsid w:val="0091640A"/>
    <w:rsid w:val="00924385"/>
    <w:rsid w:val="00957F21"/>
    <w:rsid w:val="00960E28"/>
    <w:rsid w:val="009C019F"/>
    <w:rsid w:val="00A273A3"/>
    <w:rsid w:val="00AC78E8"/>
    <w:rsid w:val="00B0410F"/>
    <w:rsid w:val="00B337BF"/>
    <w:rsid w:val="00B36283"/>
    <w:rsid w:val="00B66E74"/>
    <w:rsid w:val="00B76076"/>
    <w:rsid w:val="00BC64C6"/>
    <w:rsid w:val="00BE2B6C"/>
    <w:rsid w:val="00C22FB6"/>
    <w:rsid w:val="00C63480"/>
    <w:rsid w:val="00C7279A"/>
    <w:rsid w:val="00CA7B22"/>
    <w:rsid w:val="00CD1BE0"/>
    <w:rsid w:val="00DF701F"/>
    <w:rsid w:val="00E40257"/>
    <w:rsid w:val="00EA5A9D"/>
    <w:rsid w:val="00E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58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61D58"/>
  </w:style>
  <w:style w:type="table" w:styleId="a3">
    <w:name w:val="Table Grid"/>
    <w:basedOn w:val="a1"/>
    <w:uiPriority w:val="39"/>
    <w:rsid w:val="0066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61D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661D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E4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4E4892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E489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E48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7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2025-10-09T04:05:00Z</cp:lastPrinted>
  <dcterms:created xsi:type="dcterms:W3CDTF">2025-02-06T04:36:00Z</dcterms:created>
  <dcterms:modified xsi:type="dcterms:W3CDTF">2025-10-09T04:05:00Z</dcterms:modified>
</cp:coreProperties>
</file>